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4543"/>
      </w:tblGrid>
      <w:tr w:rsidR="00474E89" w14:paraId="0DFEA837" w14:textId="77777777" w:rsidTr="008500C6">
        <w:trPr>
          <w:trHeight w:val="2495"/>
        </w:trPr>
        <w:tc>
          <w:tcPr>
            <w:tcW w:w="3537" w:type="dxa"/>
            <w:vAlign w:val="center"/>
          </w:tcPr>
          <w:p w14:paraId="49001C6C" w14:textId="77777777" w:rsidR="00474E89" w:rsidRDefault="00474E89" w:rsidP="008500C6">
            <w:pPr>
              <w:ind w:left="-388" w:firstLine="388"/>
              <w:jc w:val="left"/>
              <w:rPr>
                <w:sz w:val="44"/>
                <w:szCs w:val="4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5929D3A" wp14:editId="34A68693">
                  <wp:extent cx="1440000" cy="1440000"/>
                  <wp:effectExtent l="0" t="0" r="8255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  <w:vAlign w:val="center"/>
          </w:tcPr>
          <w:p w14:paraId="244F3706" w14:textId="77777777" w:rsidR="00474E89" w:rsidRDefault="00474E89" w:rsidP="00474E89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857A55" wp14:editId="62B31347">
                  <wp:extent cx="1440000" cy="1440000"/>
                  <wp:effectExtent l="0" t="0" r="8255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00F2" w14:textId="77777777" w:rsidR="00BC666D" w:rsidRPr="00474E89" w:rsidRDefault="00BC666D" w:rsidP="00BC666D">
      <w:pPr>
        <w:spacing w:before="240"/>
        <w:jc w:val="center"/>
        <w:rPr>
          <w:b/>
          <w:sz w:val="44"/>
          <w:szCs w:val="44"/>
        </w:rPr>
      </w:pPr>
      <w:r w:rsidRPr="00474E89">
        <w:rPr>
          <w:b/>
          <w:sz w:val="44"/>
          <w:szCs w:val="44"/>
        </w:rPr>
        <w:t>Politechnika Poznańska</w:t>
      </w:r>
    </w:p>
    <w:p w14:paraId="6599423E" w14:textId="77777777" w:rsidR="00474E89" w:rsidRPr="000D1DFB" w:rsidRDefault="00BC666D" w:rsidP="008500C6">
      <w:pPr>
        <w:jc w:val="center"/>
        <w:rPr>
          <w:b/>
          <w:sz w:val="36"/>
          <w:szCs w:val="36"/>
        </w:rPr>
      </w:pPr>
      <w:r w:rsidRPr="000D1DFB">
        <w:rPr>
          <w:b/>
          <w:sz w:val="36"/>
          <w:szCs w:val="36"/>
        </w:rPr>
        <w:t>Wydział Inżynierii Materiałowej i Fizyki Technicznej</w:t>
      </w:r>
    </w:p>
    <w:p w14:paraId="65FC96E7" w14:textId="77777777" w:rsidR="000D1DFB" w:rsidRDefault="000D1DFB" w:rsidP="00633A68">
      <w:pPr>
        <w:rPr>
          <w:sz w:val="44"/>
          <w:szCs w:val="44"/>
        </w:rPr>
      </w:pPr>
    </w:p>
    <w:p w14:paraId="2635FEE6" w14:textId="77777777" w:rsidR="00D96D7B" w:rsidRPr="000D1DFB" w:rsidRDefault="00D96D7B" w:rsidP="00D96D7B">
      <w:pPr>
        <w:jc w:val="center"/>
        <w:rPr>
          <w:smallCaps/>
          <w:color w:val="808080" w:themeColor="background1" w:themeShade="80"/>
          <w:sz w:val="32"/>
          <w:szCs w:val="32"/>
        </w:rPr>
      </w:pPr>
      <w:r w:rsidRPr="00D96D7B">
        <w:rPr>
          <w:smallCaps/>
          <w:sz w:val="32"/>
          <w:szCs w:val="32"/>
        </w:rPr>
        <w:t xml:space="preserve">Praca dyplomowa Inżynierska </w:t>
      </w:r>
      <w:r w:rsidRPr="000D1DFB">
        <w:rPr>
          <w:smallCaps/>
          <w:color w:val="808080" w:themeColor="background1" w:themeShade="80"/>
          <w:sz w:val="32"/>
          <w:szCs w:val="32"/>
        </w:rPr>
        <w:t>(Magisterska)</w:t>
      </w:r>
    </w:p>
    <w:p w14:paraId="00809560" w14:textId="13CD2DD8" w:rsidR="00633A68" w:rsidRPr="00474E89" w:rsidRDefault="000D1DFB" w:rsidP="000D1DFB">
      <w:pPr>
        <w:spacing w:before="240" w:after="360"/>
        <w:jc w:val="center"/>
        <w:rPr>
          <w:b/>
          <w:smallCaps/>
          <w:sz w:val="40"/>
          <w:szCs w:val="40"/>
        </w:rPr>
      </w:pPr>
      <w:r w:rsidRPr="00474E89">
        <w:rPr>
          <w:b/>
          <w:smallCaps/>
          <w:sz w:val="40"/>
          <w:szCs w:val="40"/>
        </w:rPr>
        <w:t xml:space="preserve">Tytuł pracy </w:t>
      </w:r>
      <w:r w:rsidRPr="00474E89">
        <w:rPr>
          <w:b/>
          <w:smallCaps/>
          <w:color w:val="808080" w:themeColor="background1" w:themeShade="80"/>
          <w:sz w:val="40"/>
          <w:szCs w:val="40"/>
        </w:rPr>
        <w:t>(zgodn</w:t>
      </w:r>
      <w:r w:rsidR="001535C6">
        <w:rPr>
          <w:b/>
          <w:smallCaps/>
          <w:color w:val="808080" w:themeColor="background1" w:themeShade="80"/>
          <w:sz w:val="40"/>
          <w:szCs w:val="40"/>
        </w:rPr>
        <w:t>y</w:t>
      </w:r>
      <w:r w:rsidRPr="00474E89">
        <w:rPr>
          <w:b/>
          <w:smallCaps/>
          <w:color w:val="808080" w:themeColor="background1" w:themeShade="80"/>
          <w:sz w:val="40"/>
          <w:szCs w:val="40"/>
        </w:rPr>
        <w:t xml:space="preserve"> z kartą pracy dyplomowej)</w:t>
      </w:r>
    </w:p>
    <w:p w14:paraId="5FEF32DA" w14:textId="77777777" w:rsidR="00633A68" w:rsidRPr="00AE011B" w:rsidRDefault="000D1DFB" w:rsidP="000D1DFB">
      <w:pPr>
        <w:jc w:val="center"/>
        <w:rPr>
          <w:color w:val="808080" w:themeColor="background1" w:themeShade="80"/>
          <w:sz w:val="32"/>
          <w:szCs w:val="32"/>
          <w:lang w:val="en-US"/>
        </w:rPr>
      </w:pPr>
      <w:r w:rsidRPr="00AE011B">
        <w:rPr>
          <w:sz w:val="32"/>
          <w:szCs w:val="32"/>
          <w:lang w:val="en-US"/>
        </w:rPr>
        <w:t xml:space="preserve">Jan </w:t>
      </w:r>
      <w:r w:rsidRPr="00AE011B">
        <w:rPr>
          <w:smallCaps/>
          <w:sz w:val="32"/>
          <w:szCs w:val="32"/>
          <w:lang w:val="en-US"/>
        </w:rPr>
        <w:t>Nowak</w:t>
      </w:r>
      <w:r w:rsidRPr="00AE011B">
        <w:rPr>
          <w:sz w:val="32"/>
          <w:szCs w:val="32"/>
          <w:lang w:val="en-US"/>
        </w:rPr>
        <w:t xml:space="preserve"> </w:t>
      </w:r>
      <w:r w:rsidRPr="00AE011B">
        <w:rPr>
          <w:color w:val="808080" w:themeColor="background1" w:themeShade="80"/>
          <w:sz w:val="32"/>
          <w:szCs w:val="32"/>
          <w:lang w:val="en-US"/>
        </w:rPr>
        <w:t>(</w:t>
      </w:r>
      <w:r w:rsidRPr="001535C6">
        <w:rPr>
          <w:color w:val="808080" w:themeColor="background1" w:themeShade="80"/>
          <w:sz w:val="32"/>
          <w:szCs w:val="32"/>
        </w:rPr>
        <w:t>autor</w:t>
      </w:r>
      <w:r w:rsidRPr="00AE011B">
        <w:rPr>
          <w:color w:val="808080" w:themeColor="background1" w:themeShade="80"/>
          <w:sz w:val="32"/>
          <w:szCs w:val="32"/>
          <w:lang w:val="en-US"/>
        </w:rPr>
        <w:t>)</w:t>
      </w:r>
    </w:p>
    <w:p w14:paraId="7A29AE8F" w14:textId="77777777" w:rsidR="000D1DFB" w:rsidRPr="00AE011B" w:rsidRDefault="000D1DFB" w:rsidP="000D1DFB">
      <w:pPr>
        <w:jc w:val="center"/>
        <w:rPr>
          <w:sz w:val="44"/>
          <w:szCs w:val="44"/>
          <w:lang w:val="en-US"/>
        </w:rPr>
      </w:pPr>
    </w:p>
    <w:p w14:paraId="2C1AA08E" w14:textId="77777777" w:rsidR="000D1DFB" w:rsidRPr="00AE011B" w:rsidRDefault="000D1DFB" w:rsidP="000D1DFB">
      <w:pPr>
        <w:jc w:val="center"/>
        <w:rPr>
          <w:sz w:val="44"/>
          <w:szCs w:val="44"/>
          <w:lang w:val="en-US"/>
        </w:rPr>
      </w:pPr>
    </w:p>
    <w:p w14:paraId="148E4420" w14:textId="77777777" w:rsidR="000D1DFB" w:rsidRPr="00AE011B" w:rsidRDefault="000D1DFB" w:rsidP="00BC666D">
      <w:pPr>
        <w:spacing w:after="0"/>
        <w:ind w:left="4536"/>
        <w:rPr>
          <w:sz w:val="28"/>
          <w:szCs w:val="28"/>
          <w:lang w:val="en-US"/>
        </w:rPr>
      </w:pPr>
      <w:r w:rsidRPr="00AE011B">
        <w:rPr>
          <w:sz w:val="28"/>
          <w:szCs w:val="28"/>
          <w:lang w:val="en-US"/>
        </w:rPr>
        <w:t>Promotor:</w:t>
      </w:r>
    </w:p>
    <w:p w14:paraId="30D83F9D" w14:textId="77777777" w:rsidR="000D1DFB" w:rsidRPr="00E11F19" w:rsidRDefault="000D1DFB" w:rsidP="00BC666D">
      <w:pPr>
        <w:spacing w:after="0"/>
        <w:ind w:left="4536"/>
        <w:rPr>
          <w:sz w:val="28"/>
          <w:szCs w:val="28"/>
        </w:rPr>
      </w:pPr>
      <w:r w:rsidRPr="001535C6">
        <w:rPr>
          <w:sz w:val="28"/>
          <w:szCs w:val="28"/>
        </w:rPr>
        <w:t>prof. dr hab. inż.</w:t>
      </w:r>
      <w:r w:rsidRPr="001E7508">
        <w:rPr>
          <w:sz w:val="28"/>
          <w:szCs w:val="28"/>
          <w:lang w:val="en-US"/>
        </w:rPr>
        <w:t xml:space="preserve"> </w:t>
      </w:r>
      <w:r w:rsidRPr="00E11F19">
        <w:rPr>
          <w:sz w:val="28"/>
          <w:szCs w:val="28"/>
        </w:rPr>
        <w:t>Jan Nowak</w:t>
      </w:r>
    </w:p>
    <w:p w14:paraId="730D4884" w14:textId="77777777" w:rsidR="000D1DFB" w:rsidRPr="00E11F19" w:rsidRDefault="00E5236C" w:rsidP="00BC666D">
      <w:pPr>
        <w:spacing w:before="120" w:after="0"/>
        <w:ind w:left="4536"/>
        <w:rPr>
          <w:sz w:val="28"/>
          <w:szCs w:val="28"/>
        </w:rPr>
      </w:pPr>
      <w:r w:rsidRPr="00E11F19">
        <w:rPr>
          <w:sz w:val="28"/>
          <w:szCs w:val="28"/>
        </w:rPr>
        <w:t>Opiekun:</w:t>
      </w:r>
    </w:p>
    <w:p w14:paraId="5FA3F207" w14:textId="77777777" w:rsidR="00E5236C" w:rsidRPr="00E11F19" w:rsidRDefault="001E7508" w:rsidP="000D1DFB">
      <w:pPr>
        <w:ind w:left="4536"/>
        <w:rPr>
          <w:sz w:val="28"/>
          <w:szCs w:val="28"/>
        </w:rPr>
      </w:pPr>
      <w:r w:rsidRPr="00E11F19">
        <w:rPr>
          <w:sz w:val="28"/>
          <w:szCs w:val="28"/>
        </w:rPr>
        <w:t>d</w:t>
      </w:r>
      <w:r w:rsidR="00E5236C" w:rsidRPr="00E11F19">
        <w:rPr>
          <w:sz w:val="28"/>
          <w:szCs w:val="28"/>
        </w:rPr>
        <w:t xml:space="preserve">r inż. </w:t>
      </w:r>
      <w:r w:rsidRPr="00E11F19">
        <w:rPr>
          <w:sz w:val="28"/>
          <w:szCs w:val="28"/>
        </w:rPr>
        <w:t>Anna Kowalska</w:t>
      </w:r>
    </w:p>
    <w:p w14:paraId="2F88DCF9" w14:textId="77777777" w:rsidR="000D1DFB" w:rsidRPr="00E11F19" w:rsidRDefault="000D1DFB" w:rsidP="000D1DFB">
      <w:pPr>
        <w:ind w:left="4536"/>
        <w:rPr>
          <w:sz w:val="28"/>
          <w:szCs w:val="28"/>
        </w:rPr>
      </w:pPr>
    </w:p>
    <w:p w14:paraId="3091FB8C" w14:textId="77777777" w:rsidR="001E7508" w:rsidRPr="00E11F19" w:rsidRDefault="001E7508" w:rsidP="000D1DFB">
      <w:pPr>
        <w:ind w:left="4536"/>
        <w:rPr>
          <w:sz w:val="28"/>
          <w:szCs w:val="28"/>
        </w:rPr>
      </w:pPr>
    </w:p>
    <w:p w14:paraId="6B6C0173" w14:textId="77777777" w:rsidR="001E7508" w:rsidRPr="00E11F19" w:rsidRDefault="001E7508" w:rsidP="001E7508">
      <w:pPr>
        <w:tabs>
          <w:tab w:val="clear" w:pos="567"/>
        </w:tabs>
        <w:ind w:left="4536"/>
        <w:rPr>
          <w:sz w:val="28"/>
          <w:szCs w:val="28"/>
        </w:rPr>
      </w:pPr>
    </w:p>
    <w:p w14:paraId="3471B8CA" w14:textId="77777777" w:rsidR="00862B0E" w:rsidRDefault="000D1DFB" w:rsidP="00A90482">
      <w:pPr>
        <w:tabs>
          <w:tab w:val="clear" w:pos="567"/>
        </w:tabs>
        <w:spacing w:after="160" w:line="259" w:lineRule="auto"/>
        <w:ind w:firstLine="0"/>
        <w:jc w:val="center"/>
        <w:rPr>
          <w:sz w:val="28"/>
          <w:szCs w:val="28"/>
          <w:lang w:val="en-US"/>
        </w:rPr>
      </w:pPr>
      <w:r w:rsidRPr="001535C6">
        <w:rPr>
          <w:sz w:val="28"/>
          <w:szCs w:val="28"/>
        </w:rPr>
        <w:t xml:space="preserve">Poznań </w:t>
      </w:r>
      <w:r w:rsidRPr="000D1DFB">
        <w:rPr>
          <w:sz w:val="28"/>
          <w:szCs w:val="28"/>
          <w:lang w:val="en-US"/>
        </w:rPr>
        <w:t>2021</w:t>
      </w:r>
      <w:r>
        <w:rPr>
          <w:sz w:val="28"/>
          <w:szCs w:val="28"/>
          <w:lang w:val="en-US"/>
        </w:rPr>
        <w:br w:type="page"/>
      </w:r>
    </w:p>
    <w:p w14:paraId="58D7846C" w14:textId="77777777" w:rsidR="00A90482" w:rsidRDefault="00A90482" w:rsidP="00A90482">
      <w:pPr>
        <w:pStyle w:val="Nagwek1"/>
      </w:pPr>
      <w:bookmarkStart w:id="0" w:name="_Toc517644131"/>
    </w:p>
    <w:p w14:paraId="132C5E47" w14:textId="2D9D963E" w:rsidR="00862B0E" w:rsidRDefault="00862B0E" w:rsidP="00862B0E">
      <w:pPr>
        <w:pStyle w:val="Nagwek1"/>
      </w:pPr>
      <w:r>
        <w:t xml:space="preserve">Wykaz </w:t>
      </w:r>
      <w:r w:rsidRPr="00862B0E">
        <w:t>skrótów</w:t>
      </w:r>
      <w:bookmarkEnd w:id="0"/>
      <w:r>
        <w:t xml:space="preserve"> i oznaczeń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1"/>
        <w:gridCol w:w="4108"/>
      </w:tblGrid>
      <w:tr w:rsidR="00862B0E" w14:paraId="2E8A68DB" w14:textId="77777777" w:rsidTr="00A90482">
        <w:tc>
          <w:tcPr>
            <w:tcW w:w="988" w:type="dxa"/>
            <w:vMerge w:val="restart"/>
            <w:vAlign w:val="center"/>
          </w:tcPr>
          <w:p w14:paraId="41171646" w14:textId="3C3BF6CE" w:rsidR="00862B0E" w:rsidRPr="00A90482" w:rsidRDefault="00862B0E" w:rsidP="00A90482">
            <w:pPr>
              <w:pStyle w:val="Bezodstpw"/>
              <w:jc w:val="center"/>
              <w:rPr>
                <w:b/>
                <w:szCs w:val="20"/>
              </w:rPr>
            </w:pPr>
            <w:r w:rsidRPr="00A90482">
              <w:rPr>
                <w:b/>
                <w:szCs w:val="20"/>
              </w:rPr>
              <w:t>Skrót</w:t>
            </w:r>
          </w:p>
        </w:tc>
        <w:tc>
          <w:tcPr>
            <w:tcW w:w="7789" w:type="dxa"/>
            <w:gridSpan w:val="2"/>
            <w:vAlign w:val="center"/>
          </w:tcPr>
          <w:p w14:paraId="7C218F7B" w14:textId="4CFFC64C" w:rsidR="00862B0E" w:rsidRPr="00A90482" w:rsidRDefault="00862B0E" w:rsidP="00A90482">
            <w:pPr>
              <w:pStyle w:val="Bezodstpw"/>
              <w:jc w:val="center"/>
              <w:rPr>
                <w:b/>
                <w:szCs w:val="20"/>
              </w:rPr>
            </w:pPr>
            <w:r w:rsidRPr="00A90482">
              <w:rPr>
                <w:b/>
                <w:szCs w:val="20"/>
              </w:rPr>
              <w:t>Oznaczenie</w:t>
            </w:r>
          </w:p>
        </w:tc>
      </w:tr>
      <w:tr w:rsidR="00862B0E" w14:paraId="2AFECB57" w14:textId="77777777" w:rsidTr="00A90482">
        <w:tc>
          <w:tcPr>
            <w:tcW w:w="988" w:type="dxa"/>
            <w:vMerge/>
            <w:vAlign w:val="center"/>
          </w:tcPr>
          <w:p w14:paraId="0EE5671D" w14:textId="77777777" w:rsidR="00862B0E" w:rsidRPr="00A90482" w:rsidRDefault="00862B0E" w:rsidP="00A90482">
            <w:pPr>
              <w:pStyle w:val="Bezodstpw"/>
              <w:jc w:val="center"/>
              <w:rPr>
                <w:b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11B176F0" w14:textId="039608ED" w:rsidR="00862B0E" w:rsidRPr="00A90482" w:rsidRDefault="00862B0E" w:rsidP="00A90482">
            <w:pPr>
              <w:pStyle w:val="Bezodstpw"/>
              <w:jc w:val="center"/>
              <w:rPr>
                <w:b/>
                <w:szCs w:val="20"/>
              </w:rPr>
            </w:pPr>
            <w:r w:rsidRPr="00A90482">
              <w:rPr>
                <w:b/>
                <w:szCs w:val="20"/>
              </w:rPr>
              <w:t>W języku polskim</w:t>
            </w:r>
          </w:p>
        </w:tc>
        <w:tc>
          <w:tcPr>
            <w:tcW w:w="4108" w:type="dxa"/>
            <w:vAlign w:val="center"/>
          </w:tcPr>
          <w:p w14:paraId="602C9FE4" w14:textId="187D5888" w:rsidR="00862B0E" w:rsidRPr="00A90482" w:rsidRDefault="00862B0E" w:rsidP="00A90482">
            <w:pPr>
              <w:pStyle w:val="Bezodstpw"/>
              <w:jc w:val="center"/>
              <w:rPr>
                <w:b/>
                <w:szCs w:val="20"/>
              </w:rPr>
            </w:pPr>
            <w:r w:rsidRPr="00A90482">
              <w:rPr>
                <w:b/>
                <w:szCs w:val="20"/>
              </w:rPr>
              <w:t>W języku angielskim</w:t>
            </w:r>
          </w:p>
        </w:tc>
      </w:tr>
      <w:tr w:rsidR="00862B0E" w14:paraId="54545762" w14:textId="77777777" w:rsidTr="00A90482">
        <w:tc>
          <w:tcPr>
            <w:tcW w:w="988" w:type="dxa"/>
            <w:vAlign w:val="center"/>
          </w:tcPr>
          <w:p w14:paraId="0BCB9676" w14:textId="0B16805B" w:rsidR="00862B0E" w:rsidRPr="00A90482" w:rsidRDefault="00862B0E" w:rsidP="00A90482">
            <w:pPr>
              <w:pStyle w:val="Bezodstpw"/>
              <w:jc w:val="center"/>
              <w:rPr>
                <w:i/>
                <w:szCs w:val="20"/>
                <w:lang w:val="en-US"/>
              </w:rPr>
            </w:pPr>
            <w:r w:rsidRPr="00A90482">
              <w:rPr>
                <w:i/>
                <w:szCs w:val="20"/>
                <w:lang w:val="en-US"/>
              </w:rPr>
              <w:t>AFM</w:t>
            </w:r>
          </w:p>
        </w:tc>
        <w:tc>
          <w:tcPr>
            <w:tcW w:w="0" w:type="auto"/>
            <w:vAlign w:val="center"/>
          </w:tcPr>
          <w:p w14:paraId="1C57D5C8" w14:textId="404419F9" w:rsidR="00862B0E" w:rsidRPr="00A90482" w:rsidRDefault="00862B0E" w:rsidP="00A90482">
            <w:pPr>
              <w:pStyle w:val="Bezodstpw"/>
              <w:rPr>
                <w:szCs w:val="20"/>
                <w:lang w:val="en-US"/>
              </w:rPr>
            </w:pPr>
            <w:r w:rsidRPr="00A90482">
              <w:rPr>
                <w:szCs w:val="20"/>
              </w:rPr>
              <w:t>mikroskop sił atomowych</w:t>
            </w:r>
          </w:p>
        </w:tc>
        <w:tc>
          <w:tcPr>
            <w:tcW w:w="4108" w:type="dxa"/>
            <w:vAlign w:val="center"/>
          </w:tcPr>
          <w:p w14:paraId="70B113DF" w14:textId="5136E117" w:rsidR="00862B0E" w:rsidRPr="00A90482" w:rsidRDefault="00A90482" w:rsidP="00A90482">
            <w:pPr>
              <w:pStyle w:val="Bezodstpw"/>
              <w:rPr>
                <w:szCs w:val="20"/>
                <w:lang w:val="en-US"/>
              </w:rPr>
            </w:pPr>
            <w:r w:rsidRPr="00A90482">
              <w:rPr>
                <w:szCs w:val="20"/>
                <w:lang w:val="en-US"/>
              </w:rPr>
              <w:t>atomic force microscope</w:t>
            </w:r>
          </w:p>
        </w:tc>
      </w:tr>
    </w:tbl>
    <w:p w14:paraId="14FD1B8B" w14:textId="77777777" w:rsidR="00A90482" w:rsidRDefault="00A90482" w:rsidP="00A90482"/>
    <w:p w14:paraId="64E2830F" w14:textId="72497AA0" w:rsidR="00A90482" w:rsidRDefault="00A90482" w:rsidP="00A90482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//</w:t>
      </w:r>
      <w:r w:rsidRPr="00A90482">
        <w:rPr>
          <w:color w:val="808080" w:themeColor="background1" w:themeShade="80"/>
        </w:rPr>
        <w:t>Czcionka 10 punktów, akapit 6 punktów przed i po.</w:t>
      </w:r>
    </w:p>
    <w:p w14:paraId="07F22E5C" w14:textId="5DCBE090" w:rsidR="00A90482" w:rsidRPr="00A90482" w:rsidRDefault="00A90482" w:rsidP="00A90482">
      <w:pPr>
        <w:rPr>
          <w:color w:val="808080" w:themeColor="background1" w:themeShade="80"/>
        </w:rPr>
      </w:pPr>
      <w:r w:rsidRPr="00A90482">
        <w:rPr>
          <w:color w:val="808080" w:themeColor="background1" w:themeShade="80"/>
        </w:rPr>
        <w:t xml:space="preserve">//Marginesy </w:t>
      </w:r>
      <w:r>
        <w:rPr>
          <w:color w:val="808080" w:themeColor="background1" w:themeShade="80"/>
        </w:rPr>
        <w:t xml:space="preserve">w całej </w:t>
      </w:r>
      <w:r w:rsidRPr="00A90482">
        <w:rPr>
          <w:color w:val="808080" w:themeColor="background1" w:themeShade="80"/>
        </w:rPr>
        <w:t>pracy: lewy - 2,5 cm + oprawa 1 cm, prawy, górny i dolny: 2 cm</w:t>
      </w:r>
      <w:r>
        <w:rPr>
          <w:color w:val="808080" w:themeColor="background1" w:themeShade="80"/>
        </w:rPr>
        <w:t>.</w:t>
      </w:r>
    </w:p>
    <w:p w14:paraId="4D5BD98A" w14:textId="66A50CA2" w:rsidR="00A90482" w:rsidRPr="00A90482" w:rsidRDefault="00862B0E">
      <w:pPr>
        <w:tabs>
          <w:tab w:val="clear" w:pos="567"/>
        </w:tabs>
        <w:spacing w:after="160" w:line="259" w:lineRule="auto"/>
        <w:ind w:firstLine="0"/>
        <w:jc w:val="left"/>
        <w:rPr>
          <w:sz w:val="28"/>
          <w:szCs w:val="28"/>
        </w:rPr>
      </w:pPr>
      <w:r w:rsidRPr="00A90482">
        <w:rPr>
          <w:sz w:val="28"/>
          <w:szCs w:val="28"/>
        </w:rPr>
        <w:br w:type="page"/>
      </w:r>
    </w:p>
    <w:p w14:paraId="46ED592E" w14:textId="77777777" w:rsidR="000D1DFB" w:rsidRPr="00A90482" w:rsidRDefault="000D1DFB" w:rsidP="00862B0E">
      <w:pPr>
        <w:ind w:firstLine="0"/>
        <w:jc w:val="center"/>
        <w:rPr>
          <w:sz w:val="28"/>
          <w:szCs w:val="28"/>
        </w:rPr>
      </w:pPr>
    </w:p>
    <w:p w14:paraId="5FC4C003" w14:textId="77777777" w:rsidR="00B8159D" w:rsidRPr="00A90482" w:rsidRDefault="00B8159D" w:rsidP="000531E1">
      <w:pPr>
        <w:pStyle w:val="Nagwek1"/>
      </w:pPr>
    </w:p>
    <w:p w14:paraId="1A071BC4" w14:textId="77777777" w:rsidR="000D1DFB" w:rsidRDefault="00C977DB" w:rsidP="000531E1">
      <w:pPr>
        <w:pStyle w:val="Nagwek1"/>
      </w:pPr>
      <w:r w:rsidRPr="00C977DB">
        <w:t>Spis treści</w:t>
      </w:r>
      <w:r w:rsidR="00A77C34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7799"/>
        <w:gridCol w:w="604"/>
      </w:tblGrid>
      <w:tr w:rsidR="000531E1" w14:paraId="3B703210" w14:textId="77777777" w:rsidTr="00B83669">
        <w:tc>
          <w:tcPr>
            <w:tcW w:w="384" w:type="dxa"/>
          </w:tcPr>
          <w:p w14:paraId="1DC0FE87" w14:textId="77777777" w:rsidR="00C977DB" w:rsidRDefault="00C977DB" w:rsidP="002466A0">
            <w:pPr>
              <w:pStyle w:val="Bezodstpw"/>
            </w:pPr>
          </w:p>
        </w:tc>
        <w:tc>
          <w:tcPr>
            <w:tcW w:w="7799" w:type="dxa"/>
            <w:vAlign w:val="center"/>
          </w:tcPr>
          <w:p w14:paraId="0FF15018" w14:textId="77777777" w:rsidR="00C977DB" w:rsidRPr="000531E1" w:rsidRDefault="000531E1" w:rsidP="002466A0">
            <w:pPr>
              <w:pStyle w:val="Bezodstpw"/>
            </w:pPr>
            <w:r>
              <w:t>Wstęp</w:t>
            </w:r>
            <w:r w:rsidR="00C977DB" w:rsidRPr="000531E1">
              <w:t>…………………………………………………………………………………………………</w:t>
            </w:r>
            <w:r>
              <w:t>…</w:t>
            </w:r>
            <w:proofErr w:type="gramStart"/>
            <w:r>
              <w:t>…….</w:t>
            </w:r>
            <w:proofErr w:type="gramEnd"/>
            <w:r w:rsidR="00C977DB" w:rsidRPr="000531E1">
              <w:t>……………..</w:t>
            </w:r>
          </w:p>
        </w:tc>
        <w:tc>
          <w:tcPr>
            <w:tcW w:w="604" w:type="dxa"/>
            <w:vAlign w:val="center"/>
          </w:tcPr>
          <w:p w14:paraId="379A7466" w14:textId="28B92D5A" w:rsidR="00C977DB" w:rsidRPr="000531E1" w:rsidRDefault="009056B1" w:rsidP="002466A0">
            <w:pPr>
              <w:pStyle w:val="Bezodstpw"/>
            </w:pPr>
            <w:r>
              <w:t>6</w:t>
            </w:r>
          </w:p>
        </w:tc>
      </w:tr>
      <w:tr w:rsidR="000531E1" w14:paraId="67FA7213" w14:textId="77777777" w:rsidTr="00B83669">
        <w:tc>
          <w:tcPr>
            <w:tcW w:w="384" w:type="dxa"/>
          </w:tcPr>
          <w:p w14:paraId="5A3D74D1" w14:textId="77777777" w:rsidR="00C977DB" w:rsidRDefault="000531E1" w:rsidP="002466A0">
            <w:pPr>
              <w:pStyle w:val="Bezodstpw"/>
            </w:pPr>
            <w:r>
              <w:t>1</w:t>
            </w:r>
            <w:r w:rsidR="00B919D7">
              <w:t>.</w:t>
            </w:r>
          </w:p>
        </w:tc>
        <w:tc>
          <w:tcPr>
            <w:tcW w:w="7799" w:type="dxa"/>
            <w:vAlign w:val="center"/>
          </w:tcPr>
          <w:p w14:paraId="02B74A13" w14:textId="77777777" w:rsidR="00C977DB" w:rsidRPr="000531E1" w:rsidRDefault="000531E1" w:rsidP="002466A0">
            <w:pPr>
              <w:pStyle w:val="Bezodstpw"/>
            </w:pPr>
            <w:r>
              <w:t xml:space="preserve">Tytuł rozdziału </w:t>
            </w:r>
            <w:proofErr w:type="gramStart"/>
            <w:r>
              <w:t>pierwszego....</w:t>
            </w:r>
            <w:proofErr w:type="gramEnd"/>
            <w:r>
              <w:t>.</w:t>
            </w:r>
            <w:r w:rsidR="00C977DB" w:rsidRPr="000531E1">
              <w:t>…………</w:t>
            </w:r>
            <w:r>
              <w:t>.</w:t>
            </w:r>
            <w:r w:rsidR="00C977DB" w:rsidRPr="000531E1">
              <w:t>………………………………………………………………………...</w:t>
            </w:r>
          </w:p>
        </w:tc>
        <w:tc>
          <w:tcPr>
            <w:tcW w:w="604" w:type="dxa"/>
            <w:vAlign w:val="center"/>
          </w:tcPr>
          <w:p w14:paraId="4CA16DB4" w14:textId="1E19D7B2" w:rsidR="00C977DB" w:rsidRPr="000531E1" w:rsidRDefault="009056B1" w:rsidP="002466A0">
            <w:pPr>
              <w:pStyle w:val="Bezodstpw"/>
            </w:pPr>
            <w:r>
              <w:t>7</w:t>
            </w:r>
          </w:p>
        </w:tc>
      </w:tr>
      <w:tr w:rsidR="000531E1" w14:paraId="6BB834E5" w14:textId="77777777" w:rsidTr="00B83669">
        <w:tc>
          <w:tcPr>
            <w:tcW w:w="384" w:type="dxa"/>
          </w:tcPr>
          <w:p w14:paraId="0DF73206" w14:textId="77777777" w:rsidR="000531E1" w:rsidRDefault="000531E1" w:rsidP="002466A0">
            <w:pPr>
              <w:pStyle w:val="Bezodstpw"/>
            </w:pPr>
          </w:p>
        </w:tc>
        <w:tc>
          <w:tcPr>
            <w:tcW w:w="7799" w:type="dxa"/>
          </w:tcPr>
          <w:p w14:paraId="5F46D1F7" w14:textId="77777777" w:rsidR="000531E1" w:rsidRDefault="000531E1" w:rsidP="002466A0">
            <w:pPr>
              <w:pStyle w:val="Bezodstpw"/>
            </w:pPr>
            <w:r>
              <w:t>1.1</w:t>
            </w:r>
            <w:r w:rsidR="002466A0">
              <w:t>.</w:t>
            </w:r>
            <w:r>
              <w:t xml:space="preserve"> Tytuł podrozdziału pierwszego</w:t>
            </w:r>
            <w:proofErr w:type="gramStart"/>
            <w:r w:rsidRPr="000531E1">
              <w:t>…</w:t>
            </w:r>
            <w:r w:rsidR="002466A0">
              <w:t>….</w:t>
            </w:r>
            <w:proofErr w:type="gramEnd"/>
            <w:r w:rsidRPr="000531E1">
              <w:t>……………………………………………………………………...</w:t>
            </w:r>
          </w:p>
        </w:tc>
        <w:tc>
          <w:tcPr>
            <w:tcW w:w="604" w:type="dxa"/>
          </w:tcPr>
          <w:p w14:paraId="3AF1DD01" w14:textId="71906FA2" w:rsidR="000531E1" w:rsidRDefault="009056B1" w:rsidP="002466A0">
            <w:pPr>
              <w:pStyle w:val="Bezodstpw"/>
            </w:pPr>
            <w:r>
              <w:t>7</w:t>
            </w:r>
          </w:p>
        </w:tc>
      </w:tr>
      <w:tr w:rsidR="000531E1" w14:paraId="1A862B13" w14:textId="77777777" w:rsidTr="00B83669">
        <w:tc>
          <w:tcPr>
            <w:tcW w:w="384" w:type="dxa"/>
          </w:tcPr>
          <w:p w14:paraId="411D66B4" w14:textId="77777777" w:rsidR="000531E1" w:rsidRDefault="000531E1" w:rsidP="002466A0">
            <w:pPr>
              <w:pStyle w:val="Bezodstpw"/>
            </w:pPr>
          </w:p>
        </w:tc>
        <w:tc>
          <w:tcPr>
            <w:tcW w:w="7799" w:type="dxa"/>
          </w:tcPr>
          <w:p w14:paraId="1FF9DBD6" w14:textId="7FF80120" w:rsidR="000531E1" w:rsidRDefault="00B83669" w:rsidP="00B83669">
            <w:pPr>
              <w:pStyle w:val="Bezodstpw"/>
              <w:tabs>
                <w:tab w:val="left" w:pos="217"/>
                <w:tab w:val="left" w:pos="284"/>
              </w:tabs>
            </w:pPr>
            <w:r>
              <w:t xml:space="preserve">    </w:t>
            </w:r>
            <w:r w:rsidR="000531E1" w:rsidRPr="000531E1">
              <w:t>1.2.1</w:t>
            </w:r>
            <w:r w:rsidR="002466A0">
              <w:t>.</w:t>
            </w:r>
            <w:r w:rsidR="000531E1" w:rsidRPr="000531E1">
              <w:t xml:space="preserve"> Tytuł podrozdziału </w:t>
            </w:r>
            <w:r w:rsidR="001B08C4" w:rsidRPr="000531E1">
              <w:t>stopni</w:t>
            </w:r>
            <w:r w:rsidR="001B08C4">
              <w:t>a</w:t>
            </w:r>
            <w:r w:rsidR="001B08C4" w:rsidRPr="000531E1">
              <w:t xml:space="preserve"> </w:t>
            </w:r>
            <w:r w:rsidR="000531E1" w:rsidRPr="000531E1">
              <w:t>drugiego</w:t>
            </w:r>
            <w:proofErr w:type="gramStart"/>
            <w:r w:rsidR="000531E1" w:rsidRPr="000531E1">
              <w:t xml:space="preserve"> </w:t>
            </w:r>
            <w:r w:rsidR="001B08C4">
              <w:t>.…</w:t>
            </w:r>
            <w:proofErr w:type="gramEnd"/>
            <w:r w:rsidR="001B08C4">
              <w:t>…………..………</w:t>
            </w:r>
            <w:r w:rsidR="002466A0">
              <w:t>.</w:t>
            </w:r>
            <w:r w:rsidR="001B08C4">
              <w:t>…</w:t>
            </w:r>
            <w:r w:rsidR="002466A0">
              <w:t>.</w:t>
            </w:r>
            <w:r w:rsidR="001B08C4">
              <w:t>……………………………….</w:t>
            </w:r>
          </w:p>
        </w:tc>
        <w:tc>
          <w:tcPr>
            <w:tcW w:w="604" w:type="dxa"/>
          </w:tcPr>
          <w:p w14:paraId="4F736F6B" w14:textId="1B4D55FB" w:rsidR="000531E1" w:rsidRDefault="009056B1" w:rsidP="002466A0">
            <w:pPr>
              <w:pStyle w:val="Bezodstpw"/>
            </w:pPr>
            <w:r>
              <w:t>7</w:t>
            </w:r>
          </w:p>
        </w:tc>
      </w:tr>
      <w:tr w:rsidR="001B08C4" w14:paraId="0C82A4BF" w14:textId="77777777" w:rsidTr="00B83669">
        <w:tc>
          <w:tcPr>
            <w:tcW w:w="384" w:type="dxa"/>
          </w:tcPr>
          <w:p w14:paraId="0A0839C9" w14:textId="77777777" w:rsidR="001B08C4" w:rsidRDefault="002466A0" w:rsidP="002466A0">
            <w:pPr>
              <w:pStyle w:val="Bezodstpw"/>
            </w:pPr>
            <w:r>
              <w:t>2.</w:t>
            </w:r>
          </w:p>
        </w:tc>
        <w:tc>
          <w:tcPr>
            <w:tcW w:w="7799" w:type="dxa"/>
          </w:tcPr>
          <w:p w14:paraId="789D9115" w14:textId="555D025F" w:rsidR="001B08C4" w:rsidRDefault="00B83669" w:rsidP="002466A0">
            <w:pPr>
              <w:pStyle w:val="Bezodstpw"/>
            </w:pPr>
            <w:r>
              <w:t>Informacje ogólne</w:t>
            </w:r>
            <w:r w:rsidR="001B08C4">
              <w:t>…</w:t>
            </w:r>
            <w:proofErr w:type="gramStart"/>
            <w:r w:rsidR="001B08C4">
              <w:t>…....</w:t>
            </w:r>
            <w:proofErr w:type="gramEnd"/>
            <w:r w:rsidR="001B08C4" w:rsidRPr="000531E1">
              <w:t>………………………………………………</w:t>
            </w:r>
            <w:r w:rsidR="002466A0">
              <w:t>..</w:t>
            </w:r>
            <w:r w:rsidR="001B08C4" w:rsidRPr="000531E1">
              <w:t>…………</w:t>
            </w:r>
            <w:r w:rsidR="002466A0">
              <w:t>.</w:t>
            </w:r>
            <w:r w:rsidR="001B08C4" w:rsidRPr="000531E1">
              <w:t>…</w:t>
            </w:r>
            <w:r>
              <w:t>……….</w:t>
            </w:r>
            <w:r w:rsidR="001B08C4" w:rsidRPr="000531E1">
              <w:t>…………………...</w:t>
            </w:r>
          </w:p>
        </w:tc>
        <w:tc>
          <w:tcPr>
            <w:tcW w:w="604" w:type="dxa"/>
          </w:tcPr>
          <w:p w14:paraId="4FD3D441" w14:textId="66671655" w:rsidR="001B08C4" w:rsidRDefault="009056B1" w:rsidP="002466A0">
            <w:pPr>
              <w:pStyle w:val="Bezodstpw"/>
            </w:pPr>
            <w:r>
              <w:t>8</w:t>
            </w:r>
          </w:p>
        </w:tc>
      </w:tr>
      <w:tr w:rsidR="002466A0" w14:paraId="21E93629" w14:textId="77777777" w:rsidTr="00B83669">
        <w:tc>
          <w:tcPr>
            <w:tcW w:w="384" w:type="dxa"/>
          </w:tcPr>
          <w:p w14:paraId="0AF6F2C8" w14:textId="29C6C693" w:rsidR="001B08C4" w:rsidRDefault="001B08C4" w:rsidP="002466A0">
            <w:pPr>
              <w:pStyle w:val="Bezodstpw"/>
            </w:pPr>
          </w:p>
        </w:tc>
        <w:tc>
          <w:tcPr>
            <w:tcW w:w="7799" w:type="dxa"/>
          </w:tcPr>
          <w:p w14:paraId="3ECC8965" w14:textId="542DDD37" w:rsidR="001B08C4" w:rsidRDefault="00B83669" w:rsidP="002466A0">
            <w:pPr>
              <w:pStyle w:val="Bezodstpw"/>
            </w:pPr>
            <w:r>
              <w:t>2.1 Cytowania………………</w:t>
            </w:r>
            <w:r w:rsidR="001B08C4">
              <w:t>.......</w:t>
            </w:r>
            <w:r w:rsidR="001B08C4" w:rsidRPr="000531E1">
              <w:t>…………………………………………</w:t>
            </w:r>
            <w:proofErr w:type="gramStart"/>
            <w:r w:rsidR="001B08C4" w:rsidRPr="000531E1">
              <w:t>……</w:t>
            </w:r>
            <w:r w:rsidR="002466A0">
              <w:t>.</w:t>
            </w:r>
            <w:proofErr w:type="gramEnd"/>
            <w:r w:rsidR="002466A0">
              <w:t>.…</w:t>
            </w:r>
            <w:r w:rsidR="001B08C4" w:rsidRPr="000531E1">
              <w:t>………………………………...</w:t>
            </w:r>
          </w:p>
        </w:tc>
        <w:tc>
          <w:tcPr>
            <w:tcW w:w="604" w:type="dxa"/>
          </w:tcPr>
          <w:p w14:paraId="47BFBE02" w14:textId="3FEBE715" w:rsidR="001B08C4" w:rsidRDefault="00204A89" w:rsidP="002466A0">
            <w:pPr>
              <w:pStyle w:val="Bezodstpw"/>
            </w:pPr>
            <w:r>
              <w:t>9</w:t>
            </w:r>
          </w:p>
        </w:tc>
      </w:tr>
      <w:tr w:rsidR="002466A0" w14:paraId="63ABB74E" w14:textId="77777777" w:rsidTr="00B83669">
        <w:tc>
          <w:tcPr>
            <w:tcW w:w="384" w:type="dxa"/>
          </w:tcPr>
          <w:p w14:paraId="0ACF77CC" w14:textId="6A206D52" w:rsidR="001B08C4" w:rsidRDefault="001B08C4" w:rsidP="002466A0">
            <w:pPr>
              <w:pStyle w:val="Bezodstpw"/>
            </w:pPr>
          </w:p>
        </w:tc>
        <w:tc>
          <w:tcPr>
            <w:tcW w:w="7799" w:type="dxa"/>
          </w:tcPr>
          <w:p w14:paraId="543389BA" w14:textId="150CD53D" w:rsidR="001B08C4" w:rsidRDefault="00B83669" w:rsidP="002466A0">
            <w:pPr>
              <w:pStyle w:val="Bezodstpw"/>
            </w:pPr>
            <w:r>
              <w:t>2.2 Tabele………………………</w:t>
            </w:r>
            <w:r w:rsidR="001B08C4">
              <w:t>......</w:t>
            </w:r>
            <w:r w:rsidR="001B08C4" w:rsidRPr="000531E1">
              <w:t>…………………………………………</w:t>
            </w:r>
            <w:proofErr w:type="gramStart"/>
            <w:r w:rsidR="001B08C4" w:rsidRPr="000531E1">
              <w:t>……</w:t>
            </w:r>
            <w:r w:rsidR="002466A0">
              <w:t>.</w:t>
            </w:r>
            <w:proofErr w:type="gramEnd"/>
            <w:r w:rsidR="002466A0">
              <w:t>.</w:t>
            </w:r>
            <w:r w:rsidR="001B08C4" w:rsidRPr="000531E1">
              <w:t>………</w:t>
            </w:r>
            <w:r w:rsidR="002466A0">
              <w:t>..</w:t>
            </w:r>
            <w:r w:rsidR="001B08C4" w:rsidRPr="000531E1">
              <w:t>………………………...</w:t>
            </w:r>
          </w:p>
        </w:tc>
        <w:tc>
          <w:tcPr>
            <w:tcW w:w="604" w:type="dxa"/>
          </w:tcPr>
          <w:p w14:paraId="58377C63" w14:textId="08708B49" w:rsidR="001B08C4" w:rsidRDefault="00204A89" w:rsidP="002466A0">
            <w:pPr>
              <w:pStyle w:val="Bezodstpw"/>
            </w:pPr>
            <w:r>
              <w:t>10</w:t>
            </w:r>
          </w:p>
        </w:tc>
      </w:tr>
      <w:tr w:rsidR="00B83669" w14:paraId="452C1CFB" w14:textId="77777777" w:rsidTr="00B83669">
        <w:tc>
          <w:tcPr>
            <w:tcW w:w="384" w:type="dxa"/>
          </w:tcPr>
          <w:p w14:paraId="2E968D8C" w14:textId="77777777" w:rsidR="00B83669" w:rsidRDefault="00B83669" w:rsidP="00B83669">
            <w:pPr>
              <w:pStyle w:val="Bezodstpw"/>
            </w:pPr>
          </w:p>
        </w:tc>
        <w:tc>
          <w:tcPr>
            <w:tcW w:w="7799" w:type="dxa"/>
          </w:tcPr>
          <w:p w14:paraId="60C10DFF" w14:textId="7A336259" w:rsidR="00B83669" w:rsidRDefault="00B83669" w:rsidP="00B83669">
            <w:pPr>
              <w:pStyle w:val="Bezodstpw"/>
            </w:pPr>
            <w:r>
              <w:t>2.3 Rysunki……………………......</w:t>
            </w:r>
            <w:r w:rsidRPr="000531E1">
              <w:t>…………………………………………</w:t>
            </w:r>
            <w:proofErr w:type="gramStart"/>
            <w:r w:rsidRPr="000531E1">
              <w:t>……</w:t>
            </w:r>
            <w:r>
              <w:t>.</w:t>
            </w:r>
            <w:proofErr w:type="gramEnd"/>
            <w:r>
              <w:t>.</w:t>
            </w:r>
            <w:r w:rsidRPr="000531E1">
              <w:t>………</w:t>
            </w:r>
            <w:r>
              <w:t>..</w:t>
            </w:r>
            <w:r w:rsidRPr="000531E1">
              <w:t>………………………...</w:t>
            </w:r>
          </w:p>
        </w:tc>
        <w:tc>
          <w:tcPr>
            <w:tcW w:w="604" w:type="dxa"/>
          </w:tcPr>
          <w:p w14:paraId="6942DD2E" w14:textId="4E579F03" w:rsidR="00B83669" w:rsidRDefault="00204A89" w:rsidP="00B83669">
            <w:pPr>
              <w:pStyle w:val="Bezodstpw"/>
            </w:pPr>
            <w:r>
              <w:t>11</w:t>
            </w:r>
          </w:p>
        </w:tc>
      </w:tr>
      <w:tr w:rsidR="00B83669" w14:paraId="53E47EFB" w14:textId="77777777" w:rsidTr="00B83669">
        <w:tc>
          <w:tcPr>
            <w:tcW w:w="384" w:type="dxa"/>
          </w:tcPr>
          <w:p w14:paraId="2820CF58" w14:textId="77777777" w:rsidR="00B83669" w:rsidRDefault="00B83669" w:rsidP="00B83669">
            <w:pPr>
              <w:pStyle w:val="Bezodstpw"/>
            </w:pPr>
          </w:p>
        </w:tc>
        <w:tc>
          <w:tcPr>
            <w:tcW w:w="7799" w:type="dxa"/>
          </w:tcPr>
          <w:p w14:paraId="0DBF3DC9" w14:textId="3AB6217C" w:rsidR="00B83669" w:rsidRDefault="00B83669" w:rsidP="00B83669">
            <w:pPr>
              <w:pStyle w:val="Bezodstpw"/>
            </w:pPr>
            <w:r>
              <w:t>2.4 Wzory………………………......</w:t>
            </w:r>
            <w:r w:rsidRPr="000531E1">
              <w:t>…………………………………………</w:t>
            </w:r>
            <w:proofErr w:type="gramStart"/>
            <w:r w:rsidRPr="000531E1">
              <w:t>……</w:t>
            </w:r>
            <w:r>
              <w:t>.</w:t>
            </w:r>
            <w:proofErr w:type="gramEnd"/>
            <w:r>
              <w:t>.</w:t>
            </w:r>
            <w:r w:rsidRPr="000531E1">
              <w:t>………</w:t>
            </w:r>
            <w:r>
              <w:t>..</w:t>
            </w:r>
            <w:r w:rsidRPr="000531E1">
              <w:t>………………………...</w:t>
            </w:r>
          </w:p>
        </w:tc>
        <w:tc>
          <w:tcPr>
            <w:tcW w:w="604" w:type="dxa"/>
          </w:tcPr>
          <w:p w14:paraId="7CB20130" w14:textId="5F897003" w:rsidR="00B83669" w:rsidRDefault="00B83669" w:rsidP="00B83669">
            <w:pPr>
              <w:pStyle w:val="Bezodstpw"/>
            </w:pPr>
            <w:r>
              <w:t>1</w:t>
            </w:r>
            <w:r w:rsidR="00204A89">
              <w:t>3</w:t>
            </w:r>
          </w:p>
        </w:tc>
      </w:tr>
      <w:tr w:rsidR="00B83669" w14:paraId="119767C7" w14:textId="77777777" w:rsidTr="00B83669">
        <w:tc>
          <w:tcPr>
            <w:tcW w:w="384" w:type="dxa"/>
          </w:tcPr>
          <w:p w14:paraId="2800AD60" w14:textId="77777777" w:rsidR="00B83669" w:rsidRDefault="00B83669" w:rsidP="00B83669">
            <w:pPr>
              <w:pStyle w:val="Bezodstpw"/>
            </w:pPr>
          </w:p>
        </w:tc>
        <w:tc>
          <w:tcPr>
            <w:tcW w:w="7799" w:type="dxa"/>
          </w:tcPr>
          <w:p w14:paraId="3D0810C5" w14:textId="792EAA4E" w:rsidR="00B83669" w:rsidRDefault="00B83669" w:rsidP="00B83669">
            <w:pPr>
              <w:pStyle w:val="Bezodstpw"/>
            </w:pPr>
            <w:r>
              <w:t>2.5 Styl…………………………………………………………………………………………………………………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604" w:type="dxa"/>
          </w:tcPr>
          <w:p w14:paraId="797827AF" w14:textId="77F38DEF" w:rsidR="00B83669" w:rsidRDefault="00B83669" w:rsidP="00B83669">
            <w:pPr>
              <w:pStyle w:val="Bezodstpw"/>
            </w:pPr>
            <w:r>
              <w:t>1</w:t>
            </w:r>
            <w:r w:rsidR="00204A89">
              <w:t>4</w:t>
            </w:r>
          </w:p>
        </w:tc>
      </w:tr>
      <w:tr w:rsidR="001B08C4" w14:paraId="3B2609BD" w14:textId="77777777" w:rsidTr="00B83669">
        <w:tc>
          <w:tcPr>
            <w:tcW w:w="384" w:type="dxa"/>
          </w:tcPr>
          <w:p w14:paraId="4DA42744" w14:textId="77777777" w:rsidR="001B08C4" w:rsidRDefault="001B08C4" w:rsidP="002466A0">
            <w:pPr>
              <w:pStyle w:val="Bezodstpw"/>
            </w:pPr>
          </w:p>
        </w:tc>
        <w:tc>
          <w:tcPr>
            <w:tcW w:w="7799" w:type="dxa"/>
          </w:tcPr>
          <w:p w14:paraId="2D83462D" w14:textId="77777777" w:rsidR="001B08C4" w:rsidRDefault="001B08C4" w:rsidP="002466A0">
            <w:pPr>
              <w:pStyle w:val="Bezodstpw"/>
            </w:pPr>
            <w:r>
              <w:t>Podsumowanie…………………………………………………………………………</w:t>
            </w:r>
            <w:proofErr w:type="gramStart"/>
            <w:r>
              <w:t>……</w:t>
            </w:r>
            <w:r w:rsidR="002466A0">
              <w:t>.</w:t>
            </w:r>
            <w:proofErr w:type="gramEnd"/>
            <w:r>
              <w:t>………………………….</w:t>
            </w:r>
          </w:p>
        </w:tc>
        <w:tc>
          <w:tcPr>
            <w:tcW w:w="604" w:type="dxa"/>
          </w:tcPr>
          <w:p w14:paraId="20280A76" w14:textId="691D1791" w:rsidR="001B08C4" w:rsidRDefault="00B83669" w:rsidP="002466A0">
            <w:pPr>
              <w:pStyle w:val="Bezodstpw"/>
            </w:pPr>
            <w:r>
              <w:t>1</w:t>
            </w:r>
            <w:r w:rsidR="00204A89">
              <w:t>5</w:t>
            </w:r>
          </w:p>
        </w:tc>
      </w:tr>
      <w:tr w:rsidR="001B08C4" w14:paraId="0A59D51D" w14:textId="77777777" w:rsidTr="00B83669">
        <w:tc>
          <w:tcPr>
            <w:tcW w:w="384" w:type="dxa"/>
          </w:tcPr>
          <w:p w14:paraId="3D506C54" w14:textId="77777777" w:rsidR="001B08C4" w:rsidRDefault="001B08C4" w:rsidP="002466A0">
            <w:pPr>
              <w:pStyle w:val="Bezodstpw"/>
            </w:pPr>
          </w:p>
        </w:tc>
        <w:tc>
          <w:tcPr>
            <w:tcW w:w="7799" w:type="dxa"/>
          </w:tcPr>
          <w:p w14:paraId="5158B618" w14:textId="77777777" w:rsidR="001B08C4" w:rsidRDefault="001B08C4" w:rsidP="002466A0">
            <w:pPr>
              <w:pStyle w:val="Bezodstpw"/>
            </w:pPr>
            <w:r>
              <w:t>Literatura…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……………………………………………………………………………………</w:t>
            </w:r>
            <w:r w:rsidR="002466A0">
              <w:t>.</w:t>
            </w:r>
            <w:r>
              <w:t>…………………….</w:t>
            </w:r>
          </w:p>
        </w:tc>
        <w:tc>
          <w:tcPr>
            <w:tcW w:w="604" w:type="dxa"/>
          </w:tcPr>
          <w:p w14:paraId="534E9FEB" w14:textId="4662EB21" w:rsidR="001B08C4" w:rsidRDefault="00B83669" w:rsidP="002466A0">
            <w:pPr>
              <w:pStyle w:val="Bezodstpw"/>
            </w:pPr>
            <w:r>
              <w:t>1</w:t>
            </w:r>
            <w:r w:rsidR="00204A89">
              <w:t>6</w:t>
            </w:r>
          </w:p>
        </w:tc>
      </w:tr>
      <w:tr w:rsidR="00BD1375" w14:paraId="39566136" w14:textId="77777777" w:rsidTr="00B83669">
        <w:tc>
          <w:tcPr>
            <w:tcW w:w="384" w:type="dxa"/>
          </w:tcPr>
          <w:p w14:paraId="33516BBD" w14:textId="77777777" w:rsidR="00BD1375" w:rsidRDefault="00BD1375" w:rsidP="002466A0">
            <w:pPr>
              <w:pStyle w:val="Bezodstpw"/>
            </w:pPr>
          </w:p>
        </w:tc>
        <w:tc>
          <w:tcPr>
            <w:tcW w:w="7799" w:type="dxa"/>
          </w:tcPr>
          <w:p w14:paraId="559EFFF6" w14:textId="77777777" w:rsidR="00BD1375" w:rsidRDefault="00BD1375" w:rsidP="002466A0">
            <w:pPr>
              <w:pStyle w:val="Bezodstpw"/>
            </w:pPr>
            <w:r>
              <w:t>Spis rysunków……………………………………………………………………………………</w:t>
            </w:r>
            <w:proofErr w:type="gramStart"/>
            <w:r>
              <w:t>……</w:t>
            </w:r>
            <w:r w:rsidR="002466A0">
              <w:t>.</w:t>
            </w:r>
            <w:proofErr w:type="gramEnd"/>
            <w:r>
              <w:t>…………</w:t>
            </w:r>
            <w:r w:rsidR="002466A0">
              <w:t>..</w:t>
            </w:r>
            <w:r>
              <w:t>…….</w:t>
            </w:r>
          </w:p>
        </w:tc>
        <w:tc>
          <w:tcPr>
            <w:tcW w:w="604" w:type="dxa"/>
          </w:tcPr>
          <w:p w14:paraId="4FCE5316" w14:textId="35E32DB2" w:rsidR="00BD1375" w:rsidRDefault="00B83669" w:rsidP="002466A0">
            <w:pPr>
              <w:pStyle w:val="Bezodstpw"/>
            </w:pPr>
            <w:r>
              <w:t>1</w:t>
            </w:r>
            <w:r w:rsidR="00204A89">
              <w:t>7</w:t>
            </w:r>
          </w:p>
        </w:tc>
      </w:tr>
      <w:tr w:rsidR="00BD1375" w14:paraId="30B78FF6" w14:textId="77777777" w:rsidTr="00B83669">
        <w:tc>
          <w:tcPr>
            <w:tcW w:w="384" w:type="dxa"/>
          </w:tcPr>
          <w:p w14:paraId="41DC35E0" w14:textId="77777777" w:rsidR="00BD1375" w:rsidRDefault="00BD1375" w:rsidP="002466A0">
            <w:pPr>
              <w:pStyle w:val="Bezodstpw"/>
            </w:pPr>
          </w:p>
        </w:tc>
        <w:tc>
          <w:tcPr>
            <w:tcW w:w="7799" w:type="dxa"/>
          </w:tcPr>
          <w:p w14:paraId="380BA360" w14:textId="77777777" w:rsidR="00BD1375" w:rsidRDefault="00BD1375" w:rsidP="002466A0">
            <w:pPr>
              <w:pStyle w:val="Bezodstpw"/>
            </w:pPr>
            <w:r>
              <w:t>Spis tabel……………………………………………………………………………………………………</w:t>
            </w:r>
            <w:proofErr w:type="gramStart"/>
            <w:r>
              <w:t>……</w:t>
            </w:r>
            <w:r w:rsidR="002466A0">
              <w:t>.</w:t>
            </w:r>
            <w:proofErr w:type="gramEnd"/>
            <w:r w:rsidR="002466A0">
              <w:t>.</w:t>
            </w:r>
            <w:r>
              <w:t>……….</w:t>
            </w:r>
          </w:p>
        </w:tc>
        <w:tc>
          <w:tcPr>
            <w:tcW w:w="604" w:type="dxa"/>
          </w:tcPr>
          <w:p w14:paraId="31875AEA" w14:textId="702552F9" w:rsidR="00BD1375" w:rsidRDefault="00B83669" w:rsidP="002466A0">
            <w:pPr>
              <w:pStyle w:val="Bezodstpw"/>
            </w:pPr>
            <w:r>
              <w:t>1</w:t>
            </w:r>
            <w:r w:rsidR="00204A89">
              <w:t>7</w:t>
            </w:r>
          </w:p>
        </w:tc>
      </w:tr>
      <w:tr w:rsidR="00BD1375" w14:paraId="31E5F764" w14:textId="77777777" w:rsidTr="00B83669">
        <w:tc>
          <w:tcPr>
            <w:tcW w:w="384" w:type="dxa"/>
          </w:tcPr>
          <w:p w14:paraId="0D1A98C0" w14:textId="77777777" w:rsidR="00BD1375" w:rsidRPr="00194618" w:rsidRDefault="00BD1375" w:rsidP="002466A0">
            <w:pPr>
              <w:pStyle w:val="Bezodstpw"/>
            </w:pPr>
          </w:p>
        </w:tc>
        <w:tc>
          <w:tcPr>
            <w:tcW w:w="7799" w:type="dxa"/>
          </w:tcPr>
          <w:p w14:paraId="5062C30F" w14:textId="77777777" w:rsidR="00BD1375" w:rsidRPr="00194618" w:rsidRDefault="00BD1375" w:rsidP="002466A0">
            <w:pPr>
              <w:pStyle w:val="Bezodstpw"/>
            </w:pPr>
            <w:r>
              <w:t>Załącznik 1</w:t>
            </w:r>
            <w:r w:rsidRPr="00194618">
              <w:t>………………………………………………………………………………………………</w:t>
            </w:r>
            <w:r w:rsidR="002466A0">
              <w:t>…</w:t>
            </w:r>
            <w:r w:rsidRPr="00194618">
              <w:t>…………</w:t>
            </w:r>
            <w:proofErr w:type="gramStart"/>
            <w:r w:rsidRPr="00194618">
              <w:t>…….</w:t>
            </w:r>
            <w:proofErr w:type="gramEnd"/>
          </w:p>
        </w:tc>
        <w:tc>
          <w:tcPr>
            <w:tcW w:w="604" w:type="dxa"/>
          </w:tcPr>
          <w:p w14:paraId="77E1F0F6" w14:textId="3C2A8251" w:rsidR="00BD1375" w:rsidRDefault="00B83669" w:rsidP="002466A0">
            <w:pPr>
              <w:pStyle w:val="Bezodstpw"/>
            </w:pPr>
            <w:r>
              <w:t>1</w:t>
            </w:r>
            <w:r w:rsidR="00204A89">
              <w:t>8</w:t>
            </w:r>
          </w:p>
        </w:tc>
      </w:tr>
      <w:tr w:rsidR="001B08C4" w14:paraId="712E6BDF" w14:textId="77777777" w:rsidTr="00B83669">
        <w:tc>
          <w:tcPr>
            <w:tcW w:w="384" w:type="dxa"/>
          </w:tcPr>
          <w:p w14:paraId="5E509211" w14:textId="77777777" w:rsidR="001B08C4" w:rsidRDefault="001B08C4" w:rsidP="002466A0">
            <w:pPr>
              <w:pStyle w:val="Bezodstpw"/>
            </w:pPr>
          </w:p>
        </w:tc>
        <w:tc>
          <w:tcPr>
            <w:tcW w:w="7799" w:type="dxa"/>
          </w:tcPr>
          <w:p w14:paraId="54006EBD" w14:textId="77777777" w:rsidR="001B08C4" w:rsidRDefault="001B08C4" w:rsidP="002466A0">
            <w:pPr>
              <w:pStyle w:val="Bezodstpw"/>
            </w:pPr>
          </w:p>
        </w:tc>
        <w:tc>
          <w:tcPr>
            <w:tcW w:w="604" w:type="dxa"/>
          </w:tcPr>
          <w:p w14:paraId="2FA53D53" w14:textId="77777777" w:rsidR="001B08C4" w:rsidRDefault="001B08C4" w:rsidP="002466A0">
            <w:pPr>
              <w:pStyle w:val="Bezodstpw"/>
            </w:pPr>
          </w:p>
        </w:tc>
      </w:tr>
    </w:tbl>
    <w:p w14:paraId="1CED383C" w14:textId="14B0D1F6" w:rsidR="00BD1375" w:rsidRDefault="00A90482" w:rsidP="00C977D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//</w:t>
      </w:r>
      <w:r w:rsidR="005D484F" w:rsidRPr="00B83669">
        <w:rPr>
          <w:color w:val="808080" w:themeColor="background1" w:themeShade="80"/>
        </w:rPr>
        <w:t>Rozmiar czcionki 11</w:t>
      </w:r>
      <w:r>
        <w:rPr>
          <w:color w:val="808080" w:themeColor="background1" w:themeShade="80"/>
        </w:rPr>
        <w:t xml:space="preserve"> </w:t>
      </w:r>
      <w:r w:rsidRPr="00A90482">
        <w:rPr>
          <w:color w:val="808080" w:themeColor="background1" w:themeShade="80"/>
        </w:rPr>
        <w:t>akapit 6 punktów przed i po.</w:t>
      </w:r>
    </w:p>
    <w:p w14:paraId="7133D8DF" w14:textId="274FE11B" w:rsidR="006C4F1E" w:rsidRPr="00B83669" w:rsidRDefault="00A90482" w:rsidP="00C977D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//</w:t>
      </w:r>
      <w:r w:rsidR="006C4F1E" w:rsidRPr="006C4F1E">
        <w:rPr>
          <w:color w:val="808080" w:themeColor="background1" w:themeShade="80"/>
        </w:rPr>
        <w:t xml:space="preserve">Możliwe jest również stosowanie w rozdziałach głównych </w:t>
      </w:r>
      <w:r w:rsidR="006C4F1E">
        <w:rPr>
          <w:color w:val="808080" w:themeColor="background1" w:themeShade="80"/>
        </w:rPr>
        <w:t xml:space="preserve">czcionki z efektem </w:t>
      </w:r>
      <w:r w:rsidR="006C4F1E" w:rsidRPr="006C4F1E">
        <w:rPr>
          <w:i/>
          <w:color w:val="808080" w:themeColor="background1" w:themeShade="80"/>
        </w:rPr>
        <w:t>Kapitaliki</w:t>
      </w:r>
      <w:r w:rsidR="006C4F1E" w:rsidRPr="006C4F1E">
        <w:rPr>
          <w:color w:val="808080" w:themeColor="background1" w:themeShade="80"/>
        </w:rPr>
        <w:t>.</w:t>
      </w:r>
      <w:r w:rsidR="0064144C">
        <w:rPr>
          <w:color w:val="808080" w:themeColor="background1" w:themeShade="80"/>
        </w:rPr>
        <w:t xml:space="preserve"> W pełni dopuszczalne jest stosowanie automatycznego spisu treści, literatury rysunków i tabel, pod warunkiem, że spełniają one wszystkie wymagania (w formatce zaniechano dla uniknięcia problemów</w:t>
      </w:r>
      <w:r w:rsidR="001535C6">
        <w:rPr>
          <w:color w:val="808080" w:themeColor="background1" w:themeShade="80"/>
        </w:rPr>
        <w:t xml:space="preserve"> w przypadku korzystania z różnych wersji oprogramowania</w:t>
      </w:r>
      <w:r w:rsidR="0064144C">
        <w:rPr>
          <w:color w:val="808080" w:themeColor="background1" w:themeShade="80"/>
        </w:rPr>
        <w:t>).</w:t>
      </w:r>
      <w:bookmarkStart w:id="1" w:name="_GoBack"/>
      <w:bookmarkEnd w:id="1"/>
    </w:p>
    <w:p w14:paraId="539310C4" w14:textId="77777777" w:rsidR="00BD1375" w:rsidRDefault="00BD1375">
      <w:r>
        <w:br w:type="page"/>
      </w:r>
    </w:p>
    <w:p w14:paraId="4BF7072B" w14:textId="77777777" w:rsidR="00B8159D" w:rsidRDefault="00B8159D" w:rsidP="00B8159D">
      <w:pPr>
        <w:pStyle w:val="Nagwek1"/>
      </w:pPr>
    </w:p>
    <w:p w14:paraId="5EDADFE6" w14:textId="77777777" w:rsidR="00BD1375" w:rsidRDefault="00BD1375" w:rsidP="00B8159D">
      <w:pPr>
        <w:pStyle w:val="Nagwek1"/>
      </w:pPr>
      <w:r>
        <w:t>Streszczenie</w:t>
      </w:r>
    </w:p>
    <w:p w14:paraId="3D9C189B" w14:textId="77777777" w:rsidR="00A90482" w:rsidRDefault="00A90482" w:rsidP="00A90482">
      <w:r>
        <w:t>Streszczenie powinno zawierać: krótkie wprowadzenie czego dotyczy praca, wstępny opis rezultatów i zwartości pracy w języku polskim, przewidywana długość ok. połowa strony.</w:t>
      </w:r>
    </w:p>
    <w:p w14:paraId="0DCC6E3F" w14:textId="1273E52D" w:rsidR="001E7508" w:rsidRPr="00DC13E9" w:rsidRDefault="001E7508" w:rsidP="00D91BB0">
      <w:pPr>
        <w:rPr>
          <w:color w:val="000000" w:themeColor="text1"/>
        </w:rPr>
      </w:pPr>
      <w:r w:rsidRPr="00DC13E9">
        <w:rPr>
          <w:color w:val="000000" w:themeColor="text1"/>
        </w:rPr>
        <w:t>Numery stron dolna prawa strona w przypadku druku jednostronnego, a w przypadku druku dwustronnego: w prawym dolnym narożniku strony nieparzystej i w lewym dolnym narożniku strony parzystej.</w:t>
      </w:r>
    </w:p>
    <w:p w14:paraId="76AE2BBE" w14:textId="0228408F" w:rsidR="001E7508" w:rsidRPr="00DC13E9" w:rsidRDefault="001E7508" w:rsidP="00D91BB0">
      <w:pPr>
        <w:rPr>
          <w:color w:val="000000" w:themeColor="text1"/>
        </w:rPr>
      </w:pPr>
      <w:r w:rsidRPr="00DC13E9">
        <w:rPr>
          <w:color w:val="000000" w:themeColor="text1"/>
        </w:rPr>
        <w:t>W całej pracy wykorzystujemy taką samą czcionkę (Calibri</w:t>
      </w:r>
      <w:r w:rsidR="00E14192">
        <w:rPr>
          <w:color w:val="000000" w:themeColor="text1"/>
        </w:rPr>
        <w:t>,</w:t>
      </w:r>
      <w:r w:rsidRPr="00DC13E9">
        <w:rPr>
          <w:color w:val="000000" w:themeColor="text1"/>
        </w:rPr>
        <w:t xml:space="preserve"> Arial</w:t>
      </w:r>
      <w:r w:rsidR="00E14192">
        <w:rPr>
          <w:color w:val="000000" w:themeColor="text1"/>
        </w:rPr>
        <w:t xml:space="preserve"> lub inna </w:t>
      </w:r>
      <w:proofErr w:type="spellStart"/>
      <w:r w:rsidR="00E14192">
        <w:rPr>
          <w:color w:val="000000" w:themeColor="text1"/>
        </w:rPr>
        <w:t>bezszeryfowa</w:t>
      </w:r>
      <w:proofErr w:type="spellEnd"/>
      <w:r w:rsidRPr="00DC13E9">
        <w:rPr>
          <w:color w:val="000000" w:themeColor="text1"/>
        </w:rPr>
        <w:t xml:space="preserve">). </w:t>
      </w:r>
      <w:r w:rsidR="00D91BB0" w:rsidRPr="00DC13E9">
        <w:rPr>
          <w:color w:val="000000" w:themeColor="text1"/>
        </w:rPr>
        <w:t xml:space="preserve">Tytuły i podtytuły </w:t>
      </w:r>
      <w:r w:rsidRPr="00DC13E9">
        <w:rPr>
          <w:color w:val="000000" w:themeColor="text1"/>
        </w:rPr>
        <w:t xml:space="preserve">poszczególnych części pracy: (np. </w:t>
      </w:r>
      <w:r w:rsidR="00D91BB0" w:rsidRPr="00DC13E9">
        <w:rPr>
          <w:color w:val="000000" w:themeColor="text1"/>
        </w:rPr>
        <w:t>„S</w:t>
      </w:r>
      <w:r w:rsidRPr="00DC13E9">
        <w:rPr>
          <w:color w:val="000000" w:themeColor="text1"/>
        </w:rPr>
        <w:t>treszczenie</w:t>
      </w:r>
      <w:r w:rsidR="00D91BB0" w:rsidRPr="00DC13E9">
        <w:rPr>
          <w:color w:val="000000" w:themeColor="text1"/>
        </w:rPr>
        <w:t>”</w:t>
      </w:r>
      <w:r w:rsidRPr="00DC13E9">
        <w:rPr>
          <w:color w:val="000000" w:themeColor="text1"/>
        </w:rPr>
        <w:t xml:space="preserve">, </w:t>
      </w:r>
      <w:r w:rsidR="00D91BB0" w:rsidRPr="00DC13E9">
        <w:rPr>
          <w:color w:val="000000" w:themeColor="text1"/>
        </w:rPr>
        <w:t>„W</w:t>
      </w:r>
      <w:r w:rsidRPr="00DC13E9">
        <w:rPr>
          <w:color w:val="000000" w:themeColor="text1"/>
        </w:rPr>
        <w:t>stęp</w:t>
      </w:r>
      <w:r w:rsidR="00D91BB0" w:rsidRPr="00DC13E9">
        <w:rPr>
          <w:color w:val="000000" w:themeColor="text1"/>
        </w:rPr>
        <w:t>”</w:t>
      </w:r>
      <w:r w:rsidRPr="00DC13E9">
        <w:rPr>
          <w:color w:val="000000" w:themeColor="text1"/>
        </w:rPr>
        <w:t xml:space="preserve">, </w:t>
      </w:r>
      <w:r w:rsidR="00D91BB0" w:rsidRPr="00DC13E9">
        <w:rPr>
          <w:color w:val="000000" w:themeColor="text1"/>
        </w:rPr>
        <w:t>T</w:t>
      </w:r>
      <w:r w:rsidRPr="00DC13E9">
        <w:rPr>
          <w:color w:val="000000" w:themeColor="text1"/>
        </w:rPr>
        <w:t xml:space="preserve">ytuły rozdziałów, </w:t>
      </w:r>
      <w:r w:rsidR="00D91BB0" w:rsidRPr="00DC13E9">
        <w:rPr>
          <w:color w:val="000000" w:themeColor="text1"/>
        </w:rPr>
        <w:t>„L</w:t>
      </w:r>
      <w:r w:rsidRPr="00DC13E9">
        <w:rPr>
          <w:color w:val="000000" w:themeColor="text1"/>
        </w:rPr>
        <w:t>iteratura</w:t>
      </w:r>
      <w:r w:rsidR="00D91BB0" w:rsidRPr="00DC13E9">
        <w:rPr>
          <w:color w:val="000000" w:themeColor="text1"/>
        </w:rPr>
        <w:t>”</w:t>
      </w:r>
      <w:r w:rsidRPr="00DC13E9">
        <w:rPr>
          <w:color w:val="000000" w:themeColor="text1"/>
        </w:rPr>
        <w:t xml:space="preserve">) piszemy wykorzystując kapitaliki, czcionka pogrubiona rozmiar 16 punktów, odstępy: przed 30 punktów, po nagłówku 18 punktów – zdefiniowany jako styl: </w:t>
      </w:r>
      <w:r w:rsidRPr="00DC13E9">
        <w:rPr>
          <w:i/>
          <w:color w:val="000000" w:themeColor="text1"/>
        </w:rPr>
        <w:t>Nagłówek 1</w:t>
      </w:r>
      <w:r w:rsidRPr="00DC13E9">
        <w:rPr>
          <w:color w:val="000000" w:themeColor="text1"/>
        </w:rPr>
        <w:t xml:space="preserve"> w tym pliku. Każdą część pracy oznaczon</w:t>
      </w:r>
      <w:r w:rsidR="00A90482" w:rsidRPr="00DC13E9">
        <w:rPr>
          <w:color w:val="000000" w:themeColor="text1"/>
        </w:rPr>
        <w:t>ą</w:t>
      </w:r>
      <w:r w:rsidR="00D91BB0" w:rsidRPr="00DC13E9">
        <w:rPr>
          <w:color w:val="000000" w:themeColor="text1"/>
        </w:rPr>
        <w:t xml:space="preserve"> tytułem </w:t>
      </w:r>
      <w:r w:rsidR="00A90482" w:rsidRPr="00DC13E9">
        <w:rPr>
          <w:color w:val="000000" w:themeColor="text1"/>
        </w:rPr>
        <w:t xml:space="preserve">(rozdział) </w:t>
      </w:r>
      <w:r w:rsidRPr="00DC13E9">
        <w:rPr>
          <w:color w:val="000000" w:themeColor="text1"/>
        </w:rPr>
        <w:t>rozpoczynamy od nowej strony – poza „spisem tabel”, który może znajdować się bezpośrednio pod „spisem rysunków”.</w:t>
      </w:r>
    </w:p>
    <w:p w14:paraId="12D11575" w14:textId="7B5EBF40" w:rsidR="001E7508" w:rsidRPr="00DC13E9" w:rsidRDefault="001E7508" w:rsidP="00D91BB0">
      <w:pPr>
        <w:rPr>
          <w:color w:val="000000" w:themeColor="text1"/>
        </w:rPr>
      </w:pPr>
      <w:r w:rsidRPr="00DC13E9">
        <w:rPr>
          <w:color w:val="000000" w:themeColor="text1"/>
        </w:rPr>
        <w:t>Tekst zwykły styl normalny: rozmiar czcionki 11, wyjustowany, interlinia</w:t>
      </w:r>
      <w:r w:rsidR="00D91BB0" w:rsidRPr="00DC13E9">
        <w:rPr>
          <w:color w:val="000000" w:themeColor="text1"/>
        </w:rPr>
        <w:t xml:space="preserve"> 1,5 wiersza</w:t>
      </w:r>
      <w:r w:rsidRPr="00DC13E9">
        <w:rPr>
          <w:color w:val="000000" w:themeColor="text1"/>
        </w:rPr>
        <w:t xml:space="preserve">, odstęp po akapicie: 6 punktów, wcięcie 1 cm - – zdefiniowany jako styl: </w:t>
      </w:r>
      <w:r w:rsidRPr="00DC13E9">
        <w:rPr>
          <w:i/>
          <w:color w:val="000000" w:themeColor="text1"/>
        </w:rPr>
        <w:t>Normalny</w:t>
      </w:r>
      <w:r w:rsidRPr="00DC13E9">
        <w:rPr>
          <w:color w:val="000000" w:themeColor="text1"/>
        </w:rPr>
        <w:t xml:space="preserve"> w tym pliku. W tekście można stosować dzielenie </w:t>
      </w:r>
      <w:r w:rsidR="00D91BB0" w:rsidRPr="00DC13E9">
        <w:rPr>
          <w:color w:val="000000" w:themeColor="text1"/>
        </w:rPr>
        <w:t>wyrazów</w:t>
      </w:r>
      <w:r w:rsidRPr="00DC13E9">
        <w:rPr>
          <w:color w:val="000000" w:themeColor="text1"/>
        </w:rPr>
        <w:t xml:space="preserve"> oraz powinno się usunąć „sieroty” oraz „bękarty”, tzn. wyrazy jedno literowe na końcu linijki.</w:t>
      </w:r>
    </w:p>
    <w:p w14:paraId="4001D633" w14:textId="77777777" w:rsidR="00A77C34" w:rsidRPr="00DC13E9" w:rsidRDefault="00A77C34">
      <w:pPr>
        <w:tabs>
          <w:tab w:val="clear" w:pos="567"/>
        </w:tabs>
        <w:spacing w:after="160" w:line="259" w:lineRule="auto"/>
        <w:jc w:val="left"/>
        <w:rPr>
          <w:color w:val="000000" w:themeColor="text1"/>
        </w:rPr>
      </w:pPr>
      <w:r w:rsidRPr="00DC13E9">
        <w:rPr>
          <w:color w:val="000000" w:themeColor="text1"/>
        </w:rPr>
        <w:br w:type="page"/>
      </w:r>
    </w:p>
    <w:p w14:paraId="2183412A" w14:textId="77777777" w:rsidR="00B8159D" w:rsidRDefault="00B8159D" w:rsidP="00A77C34">
      <w:pPr>
        <w:pStyle w:val="Nagwek1"/>
      </w:pPr>
    </w:p>
    <w:p w14:paraId="4367AB8B" w14:textId="77777777" w:rsidR="00A77C34" w:rsidRPr="002466A0" w:rsidRDefault="001E7508" w:rsidP="00A77C34">
      <w:pPr>
        <w:pStyle w:val="Nagwek1"/>
        <w:rPr>
          <w:lang w:val="en-US"/>
        </w:rPr>
      </w:pPr>
      <w:r w:rsidRPr="002466A0">
        <w:rPr>
          <w:lang w:val="en-US"/>
        </w:rPr>
        <w:t>Abstract</w:t>
      </w:r>
    </w:p>
    <w:p w14:paraId="7B2CD1AD" w14:textId="77777777" w:rsidR="00B8159D" w:rsidRDefault="00B8159D" w:rsidP="00B8159D">
      <w:pPr>
        <w:rPr>
          <w:lang w:val="en-US"/>
        </w:rPr>
      </w:pPr>
      <w:r w:rsidRPr="00B8159D">
        <w:rPr>
          <w:lang w:val="en-US"/>
        </w:rPr>
        <w:t>The abstract should be written in English</w:t>
      </w:r>
      <w:r>
        <w:rPr>
          <w:lang w:val="en-US"/>
        </w:rPr>
        <w:t xml:space="preserve"> and fully correspond to the polish version.</w:t>
      </w:r>
    </w:p>
    <w:p w14:paraId="0174E66B" w14:textId="77777777" w:rsidR="00B8159D" w:rsidRDefault="00B8159D">
      <w:pPr>
        <w:tabs>
          <w:tab w:val="clear" w:pos="567"/>
        </w:tabs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CB8410D" w14:textId="77777777" w:rsidR="00B8159D" w:rsidRPr="002466A0" w:rsidRDefault="00B8159D" w:rsidP="00B8159D">
      <w:pPr>
        <w:pStyle w:val="Nagwek1"/>
        <w:rPr>
          <w:lang w:val="en-US"/>
        </w:rPr>
      </w:pPr>
    </w:p>
    <w:p w14:paraId="43A49A0B" w14:textId="77777777" w:rsidR="00B8159D" w:rsidRPr="00320397" w:rsidRDefault="00B8159D" w:rsidP="00B8159D">
      <w:pPr>
        <w:pStyle w:val="Nagwek1"/>
      </w:pPr>
      <w:r w:rsidRPr="00B8159D">
        <w:t>Wstęp</w:t>
      </w:r>
    </w:p>
    <w:p w14:paraId="1CB662DA" w14:textId="015831C2" w:rsidR="002466A0" w:rsidRDefault="00320397" w:rsidP="00B8159D">
      <w:r>
        <w:t>Wstęp powinien zawierać: wprowadzenie do tematyki pracy wraz z uzasadnieniem jej wyboru, jasne zdefiniowanie celu pracy (</w:t>
      </w:r>
      <w:r w:rsidR="00D91BB0">
        <w:t>wszystkich,</w:t>
      </w:r>
      <w:r>
        <w:t xml:space="preserve"> jeśli więcej niż jeden), określenie </w:t>
      </w:r>
      <w:r w:rsidR="001E7508">
        <w:t xml:space="preserve">jej </w:t>
      </w:r>
      <w:r>
        <w:t xml:space="preserve">zakresu </w:t>
      </w:r>
      <w:r w:rsidR="001E7508">
        <w:br/>
      </w:r>
      <w:r w:rsidR="002F6089">
        <w:t>(w części teoretycznej i praktycznej)</w:t>
      </w:r>
      <w:r>
        <w:t xml:space="preserve">, opis struktury pracy zawierający </w:t>
      </w:r>
      <w:r w:rsidR="001E7508">
        <w:t xml:space="preserve">krótkie </w:t>
      </w:r>
      <w:r>
        <w:t xml:space="preserve">streszczenie występujących w pracy rozdziałów. W </w:t>
      </w:r>
      <w:r w:rsidR="00B919D7">
        <w:t>ostatnim</w:t>
      </w:r>
      <w:r>
        <w:t xml:space="preserve"> akapicie wstępu można podsumować najważniejsze osiągniecia pracy </w:t>
      </w:r>
      <w:r w:rsidR="001E7508">
        <w:t>-</w:t>
      </w:r>
      <w:r>
        <w:t xml:space="preserve"> bez danych ilościowych.</w:t>
      </w:r>
      <w:r w:rsidR="002466A0">
        <w:t xml:space="preserve"> </w:t>
      </w:r>
      <w:r w:rsidR="002F6089">
        <w:t>Wstęp pracy dyplomowej stanowi zatem skrócony opis jej zawartości.</w:t>
      </w:r>
    </w:p>
    <w:p w14:paraId="1BFB0A48" w14:textId="77777777" w:rsidR="00B8159D" w:rsidRPr="00B8159D" w:rsidRDefault="002466A0" w:rsidP="00B8159D">
      <w:r>
        <w:t>Wstęp warto redagować po zredagowaniu całej pracy dyplomowej.</w:t>
      </w:r>
    </w:p>
    <w:p w14:paraId="08C631C5" w14:textId="77777777" w:rsidR="00A95D00" w:rsidRDefault="00A95D00">
      <w:pPr>
        <w:tabs>
          <w:tab w:val="clear" w:pos="567"/>
        </w:tabs>
        <w:spacing w:after="160" w:line="259" w:lineRule="auto"/>
        <w:jc w:val="left"/>
      </w:pPr>
      <w:r>
        <w:br w:type="page"/>
      </w:r>
    </w:p>
    <w:p w14:paraId="366FFC3A" w14:textId="77777777" w:rsidR="00B8159D" w:rsidRDefault="00B8159D" w:rsidP="00A95D00">
      <w:pPr>
        <w:pStyle w:val="Nagwek1"/>
      </w:pPr>
    </w:p>
    <w:p w14:paraId="012C169D" w14:textId="77777777" w:rsidR="00A95D00" w:rsidRDefault="00A95D00" w:rsidP="00A95D00">
      <w:pPr>
        <w:pStyle w:val="Nagwek1"/>
      </w:pPr>
      <w:r>
        <w:t>1. Tytuł Rozdziału pierwszego</w:t>
      </w:r>
    </w:p>
    <w:p w14:paraId="136C3AD6" w14:textId="215A3F13" w:rsidR="00B919D7" w:rsidRDefault="00A95D00" w:rsidP="00A95D00">
      <w:r>
        <w:t>Podstawowym elementem składowym pracy jest rozdział.</w:t>
      </w:r>
      <w:r w:rsidR="00B919D7">
        <w:t xml:space="preserve"> </w:t>
      </w:r>
      <w:r w:rsidR="001E7508">
        <w:t xml:space="preserve">Rozdziały pracy są numerowane </w:t>
      </w:r>
      <w:r w:rsidR="00E11F19">
        <w:br/>
      </w:r>
      <w:r w:rsidR="001E7508">
        <w:t xml:space="preserve">w kolejności pojawiania się. </w:t>
      </w:r>
      <w:r w:rsidR="00B919D7">
        <w:t xml:space="preserve">Każdy rozdział powinien na początku zawierać ogólne wprowadzenie do treści </w:t>
      </w:r>
      <w:r w:rsidR="00DC13E9">
        <w:t xml:space="preserve">merytorycznych </w:t>
      </w:r>
      <w:r w:rsidR="00B919D7">
        <w:t>w nim zawartych</w:t>
      </w:r>
      <w:r w:rsidR="001E7508">
        <w:t>,</w:t>
      </w:r>
      <w:r w:rsidR="00B919D7">
        <w:t xml:space="preserve"> które dalej opisywane są bardziej szczegółowo. Dla zachowania porządku rozdziału można w nim wyodrębnić podrozdziały. Podrozdziały powinny zawierać treści spójne i nie powinny obejmować zagadnień krótkich, opisanych w formie pojedynczego akapitu.</w:t>
      </w:r>
      <w:r w:rsidR="003A040A">
        <w:t xml:space="preserve"> Tytuł każdego rozdziału powinien korespondować do całości rozdziału i nie powinien składać się wyłącznie ze skrótu nazwy, np. techniki badawczej.</w:t>
      </w:r>
      <w:r w:rsidR="006B457A">
        <w:t xml:space="preserve"> Z punktu widzenia struktury pracy każdy rozdział powinien zaczynać się od nowej strony.</w:t>
      </w:r>
    </w:p>
    <w:p w14:paraId="3A19E741" w14:textId="77777777" w:rsidR="00A95D00" w:rsidRDefault="00B919D7" w:rsidP="00B919D7">
      <w:pPr>
        <w:pStyle w:val="Nagwek1"/>
      </w:pPr>
      <w:r>
        <w:tab/>
      </w:r>
      <w:r w:rsidR="00A95D00">
        <w:t>1.1</w:t>
      </w:r>
      <w:r>
        <w:t>.</w:t>
      </w:r>
      <w:r w:rsidR="00A95D00">
        <w:t xml:space="preserve"> Tytuł </w:t>
      </w:r>
      <w:r>
        <w:t xml:space="preserve">podrozdziału </w:t>
      </w:r>
      <w:r w:rsidR="00A95D00">
        <w:t xml:space="preserve">pierwszego </w:t>
      </w:r>
    </w:p>
    <w:p w14:paraId="0EC980D8" w14:textId="49B5C937" w:rsidR="00A95D00" w:rsidRDefault="00B919D7" w:rsidP="00A95D00">
      <w:r>
        <w:t xml:space="preserve">Format </w:t>
      </w:r>
      <w:r w:rsidR="00BD40FF">
        <w:t xml:space="preserve">nagłówków </w:t>
      </w:r>
      <w:r>
        <w:t xml:space="preserve">podrozdziałów jest zgodny z formatem nagłówków rozdziałów, </w:t>
      </w:r>
      <w:r w:rsidR="00BD40FF">
        <w:br/>
      </w:r>
      <w:r>
        <w:t>z dodaniem wcięcia 1 cm. W ramach podrozdziału można wyodrębnić podrozdziały stopnia drugiego, dodając kolejne wcięcie 0,5 cm.</w:t>
      </w:r>
      <w:r w:rsidR="001E7508">
        <w:t xml:space="preserve"> Jako numer podrozdziału dodajemy dodatkową liczbę po numerze rozdziału w kolejności pojawiania się podrozdziałów. </w:t>
      </w:r>
    </w:p>
    <w:p w14:paraId="6360A08E" w14:textId="77777777" w:rsidR="002466A0" w:rsidRDefault="00B919D7" w:rsidP="006C4B37">
      <w:pPr>
        <w:pStyle w:val="Nagwek1"/>
      </w:pPr>
      <w:r>
        <w:tab/>
      </w:r>
      <w:r>
        <w:tab/>
      </w:r>
      <w:r w:rsidR="00A95D00">
        <w:t>1.</w:t>
      </w:r>
      <w:r>
        <w:t>1</w:t>
      </w:r>
      <w:r w:rsidR="00A95D00">
        <w:t>.1. Tytuł podrozdziału drugiego stopnia</w:t>
      </w:r>
    </w:p>
    <w:p w14:paraId="0CFC495F" w14:textId="7F4B16DD" w:rsidR="002319C0" w:rsidRDefault="006C4B37" w:rsidP="006C4B37">
      <w:r>
        <w:t xml:space="preserve">Należy unikać nadmiernego dzielenia rozdziałów na podrozdziały, ponieważ zmniejsza to czytelność pracy. </w:t>
      </w:r>
      <w:r w:rsidR="00D91BB0">
        <w:t>Kolejne podrozdziały numerujemy konspektowo, tzn.: j</w:t>
      </w:r>
      <w:r w:rsidR="001E7508">
        <w:t xml:space="preserve">ako numer podrozdziału dodajemy kolejną liczbę po numerze podrozdziału w kolejności </w:t>
      </w:r>
      <w:r w:rsidR="006B457A">
        <w:t xml:space="preserve">ich </w:t>
      </w:r>
      <w:r w:rsidR="001E7508">
        <w:t>pojawiania się.</w:t>
      </w:r>
    </w:p>
    <w:p w14:paraId="45977690" w14:textId="77777777" w:rsidR="002319C0" w:rsidRDefault="002319C0">
      <w:pPr>
        <w:tabs>
          <w:tab w:val="clear" w:pos="567"/>
        </w:tabs>
        <w:spacing w:after="160" w:line="259" w:lineRule="auto"/>
        <w:ind w:firstLine="0"/>
        <w:jc w:val="left"/>
      </w:pPr>
      <w:r>
        <w:br w:type="page"/>
      </w:r>
    </w:p>
    <w:p w14:paraId="5EAC3CDD" w14:textId="77777777" w:rsidR="006C4B37" w:rsidRDefault="006C4B37" w:rsidP="006C4B37"/>
    <w:p w14:paraId="10A7E03A" w14:textId="77777777" w:rsidR="006C4B37" w:rsidRDefault="006C4B37" w:rsidP="006C4B37">
      <w:pPr>
        <w:pStyle w:val="Nagwek1"/>
      </w:pPr>
      <w:r>
        <w:t>2. Informacje ogóle o pracy</w:t>
      </w:r>
    </w:p>
    <w:p w14:paraId="1351C0CD" w14:textId="16B93B10" w:rsidR="006825AD" w:rsidRDefault="006825AD" w:rsidP="006C4B37">
      <w:r>
        <w:t>Praca</w:t>
      </w:r>
      <w:r w:rsidR="006C4B37">
        <w:t xml:space="preserve"> dyplomowa jest </w:t>
      </w:r>
      <w:r w:rsidR="006C4B37" w:rsidRPr="006825AD">
        <w:rPr>
          <w:b/>
        </w:rPr>
        <w:t xml:space="preserve">oryginalnym, </w:t>
      </w:r>
      <w:r w:rsidRPr="006825AD">
        <w:rPr>
          <w:b/>
        </w:rPr>
        <w:t>autorskim</w:t>
      </w:r>
      <w:r w:rsidR="006C4B37" w:rsidRPr="006825AD">
        <w:rPr>
          <w:b/>
        </w:rPr>
        <w:t xml:space="preserve"> opracowaniem</w:t>
      </w:r>
      <w:r w:rsidR="006C4B37">
        <w:t xml:space="preserve"> </w:t>
      </w:r>
      <w:r>
        <w:t>potwierdzającym</w:t>
      </w:r>
      <w:r w:rsidR="006C4B37">
        <w:t xml:space="preserve"> dojrzałość zawodową (praca </w:t>
      </w:r>
      <w:r>
        <w:t>inżynierska</w:t>
      </w:r>
      <w:r w:rsidR="006C4B37">
        <w:t xml:space="preserve">) </w:t>
      </w:r>
      <w:r>
        <w:t>bądź naukową (praca magisterska)</w:t>
      </w:r>
      <w:r w:rsidR="00985971">
        <w:t xml:space="preserve">, w którym student korzysta </w:t>
      </w:r>
      <w:r w:rsidR="006B457A">
        <w:br/>
      </w:r>
      <w:r w:rsidR="00985971">
        <w:t>z pomocy promotora (i bezpośredniego opiekuna)</w:t>
      </w:r>
      <w:r>
        <w:t xml:space="preserve">. Każdy student podpisuje oświadczenie </w:t>
      </w:r>
      <w:r w:rsidR="006B457A">
        <w:br/>
      </w:r>
      <w:r>
        <w:t xml:space="preserve">o samodzielnym wykonaniu badań i napisaniu pracy dyplomowej, a sama praca </w:t>
      </w:r>
      <w:r w:rsidR="006B457A">
        <w:t>podlega</w:t>
      </w:r>
      <w:r>
        <w:t xml:space="preserve"> weryfikacji specjalnym programem </w:t>
      </w:r>
      <w:proofErr w:type="spellStart"/>
      <w:r w:rsidR="00D91BB0">
        <w:t>antyplagiatowym</w:t>
      </w:r>
      <w:proofErr w:type="spellEnd"/>
      <w:r>
        <w:t xml:space="preserve">, który określa stopień podobieństwa do innych prac </w:t>
      </w:r>
      <w:r w:rsidR="006B457A">
        <w:br/>
      </w:r>
      <w:r>
        <w:t xml:space="preserve">i opracowań naukowych, oraz książek. </w:t>
      </w:r>
      <w:r w:rsidR="005B3A9C">
        <w:t xml:space="preserve">Niedopuszczalne jest </w:t>
      </w:r>
      <w:r w:rsidR="00D91BB0">
        <w:t>przepisywanie</w:t>
      </w:r>
      <w:r w:rsidR="005B3A9C">
        <w:t xml:space="preserve"> lub kopiowanie tre</w:t>
      </w:r>
      <w:r w:rsidR="00985971">
        <w:t>ści zewnętrznych w pracy dyplomowej.</w:t>
      </w:r>
      <w:r w:rsidR="003A040A">
        <w:t xml:space="preserve"> Objętość pracy nie jest narzucona i nie należy sztucznie zwiększać jej objętości poprzez powtórzenia lub zmianę formatowania tekstu, np. poprzez zwiększenie interlinii.</w:t>
      </w:r>
    </w:p>
    <w:p w14:paraId="425E46FF" w14:textId="6D22A63F" w:rsidR="006B457A" w:rsidRDefault="003A040A" w:rsidP="006C4B37">
      <w:r>
        <w:t xml:space="preserve">W pracy powinien znaleźć się jasno określony cel oraz </w:t>
      </w:r>
      <w:r w:rsidR="006B457A">
        <w:t xml:space="preserve">zaproponowany </w:t>
      </w:r>
      <w:r>
        <w:t xml:space="preserve">sposób jego realizacji, z naciskiem na oryginalność zastosowanego podejścia. Stąd też </w:t>
      </w:r>
      <w:r w:rsidR="00985971">
        <w:t>praca powinna zawierać minimum dwie części</w:t>
      </w:r>
      <w:r w:rsidR="006205A1">
        <w:t>. Pierwsza c</w:t>
      </w:r>
      <w:r w:rsidR="00985971">
        <w:t xml:space="preserve">zęść </w:t>
      </w:r>
      <w:r w:rsidR="006205A1">
        <w:t xml:space="preserve">stanowi </w:t>
      </w:r>
      <w:r w:rsidR="00985971">
        <w:t>opis aktualn</w:t>
      </w:r>
      <w:r w:rsidR="006205A1">
        <w:t>ego</w:t>
      </w:r>
      <w:r w:rsidR="00985971">
        <w:t xml:space="preserve"> stan</w:t>
      </w:r>
      <w:r w:rsidR="006205A1">
        <w:t>u</w:t>
      </w:r>
      <w:r w:rsidR="00985971">
        <w:t xml:space="preserve"> wiedzy dotycząc</w:t>
      </w:r>
      <w:r w:rsidR="006205A1">
        <w:t>ego</w:t>
      </w:r>
      <w:r w:rsidR="00985971">
        <w:t xml:space="preserve"> głównego przedmiotu pracy, </w:t>
      </w:r>
      <w:r w:rsidR="006205A1">
        <w:t xml:space="preserve">który </w:t>
      </w:r>
      <w:r w:rsidR="00985971">
        <w:t>obejmuj</w:t>
      </w:r>
      <w:r w:rsidR="006205A1">
        <w:t>e</w:t>
      </w:r>
      <w:r w:rsidR="00985971">
        <w:t xml:space="preserve"> także stosowane metody eksperymentalne, badawcze lub analityczne. Ta część </w:t>
      </w:r>
      <w:r w:rsidR="006205A1">
        <w:t xml:space="preserve">powinna być znacząco rozbudowana na etapie pracy magisterskiej </w:t>
      </w:r>
      <w:r w:rsidR="006B457A">
        <w:br/>
        <w:t>(w porównaniu</w:t>
      </w:r>
      <w:r w:rsidR="00DC13E9">
        <w:t xml:space="preserve"> do</w:t>
      </w:r>
      <w:r w:rsidR="006B457A">
        <w:t xml:space="preserve"> pracy inżynierskiej) </w:t>
      </w:r>
      <w:r w:rsidR="006205A1">
        <w:t xml:space="preserve">i obejmować krytyczną dyskusję uzyskanych wyników, bądź rozwiązań </w:t>
      </w:r>
      <w:r w:rsidR="006B457A">
        <w:t xml:space="preserve">stosowanych wcześniej </w:t>
      </w:r>
      <w:r w:rsidR="006205A1">
        <w:t xml:space="preserve">przez innych autorów, co wiąże się z wykorzystaniem wielu pozycji literaturowych - tzw. </w:t>
      </w:r>
      <w:r w:rsidR="001535C6">
        <w:t>Referencji (odnośników literaturowych)</w:t>
      </w:r>
      <w:r w:rsidR="006205A1">
        <w:t xml:space="preserve">. </w:t>
      </w:r>
    </w:p>
    <w:p w14:paraId="35D68C43" w14:textId="040651C8" w:rsidR="00852EB0" w:rsidRDefault="006205A1" w:rsidP="006C4B37">
      <w:r>
        <w:t xml:space="preserve">Druga </w:t>
      </w:r>
      <w:r w:rsidR="006B457A">
        <w:t xml:space="preserve">część pracy dyplomowej </w:t>
      </w:r>
      <w:r w:rsidR="006B4E76">
        <w:t xml:space="preserve">dotyczy </w:t>
      </w:r>
      <w:r w:rsidR="006B457A">
        <w:t xml:space="preserve">autorskich działań </w:t>
      </w:r>
      <w:r w:rsidR="006B4E76">
        <w:t xml:space="preserve">wykonanych przez studenta. </w:t>
      </w:r>
      <w:r w:rsidR="003A040A">
        <w:t xml:space="preserve">Zawarte w niej mogą zostać: wykonane projekty, ich ewentualne realizacje, oryginalne koncepcje, wyniki badań wraz z dyskusją i porównaniem z danymi innych autorów. </w:t>
      </w:r>
      <w:r w:rsidR="00852EB0">
        <w:t xml:space="preserve">Informacje zawarte w pracy powinny być kompletne z naukowego i technicznego punktu widzenia, a zatem pozwolić </w:t>
      </w:r>
      <w:r w:rsidR="006B457A">
        <w:t xml:space="preserve">powinny </w:t>
      </w:r>
      <w:r w:rsidR="00852EB0">
        <w:t>na pełne o</w:t>
      </w:r>
      <w:r w:rsidR="00E11F19">
        <w:t>d</w:t>
      </w:r>
      <w:r w:rsidR="00852EB0">
        <w:t xml:space="preserve">tworzenie procesu lub pomiaru, a także </w:t>
      </w:r>
      <w:r w:rsidR="006B457A">
        <w:t xml:space="preserve">pokazać </w:t>
      </w:r>
      <w:r w:rsidR="00852EB0">
        <w:t xml:space="preserve">kompletny opis projektu, wraz </w:t>
      </w:r>
      <w:r w:rsidR="00E11F19">
        <w:br/>
      </w:r>
      <w:r w:rsidR="00852EB0">
        <w:t xml:space="preserve">z rozpatrywanymi metodami jego wykonania, oraz szczegółowym opisem problemów technicznych. </w:t>
      </w:r>
      <w:r w:rsidR="003A040A">
        <w:t>Proporcje objętości obydwu części powinny odzwierciedlać nakład pracy dyplomanta, a zatem opis aktualnego stanu wiedzy nie powinien być znacząco dłuższy od opisu projektu lub wyników własnych.</w:t>
      </w:r>
    </w:p>
    <w:p w14:paraId="02CFC833" w14:textId="77777777" w:rsidR="002F6089" w:rsidRDefault="002F6089" w:rsidP="002F6089">
      <w:pPr>
        <w:pStyle w:val="Nagwek1"/>
      </w:pPr>
      <w:r>
        <w:lastRenderedPageBreak/>
        <w:tab/>
        <w:t>2.1. Cytowania</w:t>
      </w:r>
    </w:p>
    <w:p w14:paraId="7840088B" w14:textId="18F44599" w:rsidR="0097597B" w:rsidRDefault="002F6089" w:rsidP="002F6089">
      <w:r>
        <w:t>W tekście pracy muszą znaleźć się odnośniki do każdej z pozycji zawartej w literaturze poprzez podanie w nawiasie kwadratowym numeru odnośnika w numerze kwadratowym (np. [1]) po fragmencie tekstu</w:t>
      </w:r>
      <w:r w:rsidR="006B457A">
        <w:t xml:space="preserve"> (przed kropką w ostatnim zdaniu)</w:t>
      </w:r>
      <w:r>
        <w:t xml:space="preserve"> jaki powstał z wykorzystaniem danej pozycji literaturowej. Kolejność numerowania literatury powinna odpowiadać </w:t>
      </w:r>
      <w:r w:rsidR="002104B7">
        <w:t xml:space="preserve">chronologicznej </w:t>
      </w:r>
      <w:r>
        <w:t xml:space="preserve">kolejności przywoływania ich w tekście. W przypadku wykorzystania w danym miejscu większej liczby odnośników literaturowych podajemy kolejno ich numery w nawiasach kwadratowych, lub podajemy </w:t>
      </w:r>
      <w:r w:rsidR="00D91BB0">
        <w:t>przedział,</w:t>
      </w:r>
      <w:r>
        <w:t xml:space="preserve"> jeśli są to kolejne pozycje</w:t>
      </w:r>
      <w:r w:rsidR="00BD40FF">
        <w:t xml:space="preserve"> występujące w „</w:t>
      </w:r>
      <w:r w:rsidR="00BD40FF" w:rsidRPr="00BD40FF">
        <w:rPr>
          <w:i/>
        </w:rPr>
        <w:t>Literaturze</w:t>
      </w:r>
      <w:r w:rsidR="00BD40FF">
        <w:t>”</w:t>
      </w:r>
      <w:r>
        <w:t xml:space="preserve"> (np. [5,12], [3-7]. </w:t>
      </w:r>
      <w:r w:rsidR="006B457A">
        <w:t xml:space="preserve">Niedopuszczalne jest cytowanie źródeł „z automatu”, bez zapoznania się z ich treścią. </w:t>
      </w:r>
    </w:p>
    <w:p w14:paraId="4B94A94B" w14:textId="4290A6C7" w:rsidR="0097597B" w:rsidRDefault="002F6089" w:rsidP="002F6089">
      <w:r>
        <w:t xml:space="preserve">Nie należy podawać </w:t>
      </w:r>
      <w:r w:rsidR="001535C6">
        <w:t>referencji</w:t>
      </w:r>
      <w:r>
        <w:t xml:space="preserve"> w tytułach </w:t>
      </w:r>
      <w:r w:rsidR="00852EB0">
        <w:t xml:space="preserve">rozdziałów i podrozdziałów. Konieczność oznaczania </w:t>
      </w:r>
      <w:r w:rsidR="0097597B">
        <w:t>cytowania</w:t>
      </w:r>
      <w:r w:rsidR="00852EB0">
        <w:t xml:space="preserve"> dotyczy także </w:t>
      </w:r>
      <w:r w:rsidR="0097597B">
        <w:t>wszystkich</w:t>
      </w:r>
      <w:r w:rsidR="00852EB0">
        <w:t xml:space="preserve">: danych, rysunków (także </w:t>
      </w:r>
      <w:r w:rsidR="00D91BB0">
        <w:t>„</w:t>
      </w:r>
      <w:r w:rsidR="00852EB0">
        <w:t xml:space="preserve">przerysowanych” na podstawie wybranego źródła literaturowego, wówczas piszemy pod rysunkiem: na podstawie [x]), fragmentów kodów </w:t>
      </w:r>
      <w:r w:rsidR="00301937">
        <w:t>programów</w:t>
      </w:r>
      <w:r w:rsidR="00852EB0">
        <w:t xml:space="preserve"> czy zrzutów ekranów z oprogramowania. </w:t>
      </w:r>
      <w:r w:rsidR="0097597B">
        <w:t>Cytowania należy umieszczać w sposób, który uniemożliwi skopiowani</w:t>
      </w:r>
      <w:r w:rsidR="00B83DA0">
        <w:t>e</w:t>
      </w:r>
      <w:r w:rsidR="0097597B">
        <w:t xml:space="preserve"> </w:t>
      </w:r>
      <w:r w:rsidR="00BD40FF">
        <w:t xml:space="preserve">całej </w:t>
      </w:r>
      <w:r w:rsidR="005D484F">
        <w:t>strony</w:t>
      </w:r>
      <w:r w:rsidR="0097597B">
        <w:t xml:space="preserve"> pracy</w:t>
      </w:r>
      <w:r w:rsidR="005D484F">
        <w:t xml:space="preserve"> dyplomowej</w:t>
      </w:r>
      <w:r w:rsidR="00BD40FF">
        <w:t>, której fragment (także rysunek) powstał na bazie danego źródła literaturowego</w:t>
      </w:r>
      <w:r w:rsidR="0097597B">
        <w:t xml:space="preserve">, bez informacji </w:t>
      </w:r>
      <w:r w:rsidR="00BD40FF">
        <w:t>o źródle</w:t>
      </w:r>
      <w:r w:rsidR="0097597B">
        <w:t xml:space="preserve">, </w:t>
      </w:r>
      <w:r w:rsidR="00BD40FF">
        <w:t>tzn.</w:t>
      </w:r>
      <w:r w:rsidR="005D484F">
        <w:t xml:space="preserve"> bez oznaczonego cytowania</w:t>
      </w:r>
      <w:r w:rsidR="0097597B">
        <w:t xml:space="preserve">. </w:t>
      </w:r>
    </w:p>
    <w:p w14:paraId="212F8946" w14:textId="054F1231" w:rsidR="002F6089" w:rsidRDefault="00852EB0" w:rsidP="002F6089">
      <w:r>
        <w:t xml:space="preserve">Każdy autor pracy jest zobowiązany do wskazania wszystkich źródeł jakie </w:t>
      </w:r>
      <w:r w:rsidR="00B83DA0">
        <w:t>wykorzystane były</w:t>
      </w:r>
      <w:r>
        <w:t xml:space="preserve"> na etapie realizacji i redakcji pracy. Z punktu widzenia naukowego najlepszymi źródłami są publikacje recenzowane, czyli: publikacje naukowe i książki. </w:t>
      </w:r>
      <w:r w:rsidR="00B83DA0">
        <w:t>Jedynie w</w:t>
      </w:r>
      <w:r>
        <w:t xml:space="preserve"> uzasadnionych </w:t>
      </w:r>
      <w:r w:rsidR="00D91BB0">
        <w:t>sytuacjach</w:t>
      </w:r>
      <w:r>
        <w:t xml:space="preserve"> </w:t>
      </w:r>
      <w:r w:rsidR="00B83DA0">
        <w:t>(</w:t>
      </w:r>
      <w:r>
        <w:t>np. instrukcje, kody źródłowe</w:t>
      </w:r>
      <w:r w:rsidR="00B83DA0">
        <w:t xml:space="preserve"> programów, wybrane rysunki)</w:t>
      </w:r>
      <w:r>
        <w:t xml:space="preserve">, można korzystać ze źródeł internetowych, ale wówczas </w:t>
      </w:r>
      <w:r w:rsidR="00DC13E9">
        <w:t xml:space="preserve">także </w:t>
      </w:r>
      <w:r>
        <w:t xml:space="preserve">należy </w:t>
      </w:r>
      <w:r w:rsidR="00DC13E9">
        <w:t>takie źródło wymienić w „</w:t>
      </w:r>
      <w:r w:rsidR="00DC13E9" w:rsidRPr="00DC13E9">
        <w:rPr>
          <w:i/>
        </w:rPr>
        <w:t>Literaturze</w:t>
      </w:r>
      <w:r w:rsidR="00DC13E9">
        <w:t>”.</w:t>
      </w:r>
      <w:r w:rsidR="00214880">
        <w:t xml:space="preserve"> Przykłady zapisu </w:t>
      </w:r>
      <w:r w:rsidR="001535C6">
        <w:t>odnośników literaturowych</w:t>
      </w:r>
      <w:r w:rsidR="00214880">
        <w:t xml:space="preserve"> podano w rozdziale </w:t>
      </w:r>
      <w:r w:rsidR="00DC13E9">
        <w:t>„</w:t>
      </w:r>
      <w:r w:rsidR="00DC13E9" w:rsidRPr="00DC13E9">
        <w:rPr>
          <w:i/>
        </w:rPr>
        <w:t>L</w:t>
      </w:r>
      <w:r w:rsidR="00214880" w:rsidRPr="00DC13E9">
        <w:rPr>
          <w:i/>
        </w:rPr>
        <w:t>iteratura</w:t>
      </w:r>
      <w:r w:rsidR="00DC13E9">
        <w:t>”</w:t>
      </w:r>
      <w:r w:rsidR="00214880">
        <w:t>.</w:t>
      </w:r>
    </w:p>
    <w:p w14:paraId="37B212E7" w14:textId="77777777" w:rsidR="00DE7E40" w:rsidRPr="00CE6AC0" w:rsidRDefault="002104B7" w:rsidP="00CE6AC0">
      <w:r w:rsidRPr="00CE6AC0">
        <w:t xml:space="preserve">Każda pozycja </w:t>
      </w:r>
      <w:r w:rsidR="00DE7E40" w:rsidRPr="00CE6AC0">
        <w:t>występująca</w:t>
      </w:r>
      <w:r w:rsidRPr="00CE6AC0">
        <w:t xml:space="preserve"> w </w:t>
      </w:r>
      <w:r w:rsidR="00B83DA0">
        <w:t xml:space="preserve">spisie </w:t>
      </w:r>
      <w:r w:rsidRPr="00CE6AC0">
        <w:t>literatur</w:t>
      </w:r>
      <w:r w:rsidR="00B83DA0">
        <w:t>y</w:t>
      </w:r>
      <w:r w:rsidRPr="00CE6AC0">
        <w:t xml:space="preserve"> musi </w:t>
      </w:r>
      <w:r w:rsidR="00B83DA0">
        <w:t xml:space="preserve">być opisana w sposób </w:t>
      </w:r>
      <w:r w:rsidR="00DE7E40" w:rsidRPr="00CE6AC0">
        <w:t>pozwala</w:t>
      </w:r>
      <w:r w:rsidR="00B83DA0">
        <w:t>jący</w:t>
      </w:r>
      <w:r w:rsidR="00DE7E40" w:rsidRPr="00CE6AC0">
        <w:t xml:space="preserve"> na bezpośrednią i jednoznaczną identyfikacj</w:t>
      </w:r>
      <w:r w:rsidR="00B83DA0">
        <w:t>ę</w:t>
      </w:r>
      <w:r w:rsidR="00DE7E40" w:rsidRPr="00CE6AC0">
        <w:t xml:space="preserve"> źródła</w:t>
      </w:r>
      <w:r w:rsidR="00B83DA0">
        <w:t xml:space="preserve"> bibliograficznego</w:t>
      </w:r>
      <w:r w:rsidR="00DE7E40" w:rsidRPr="00CE6AC0">
        <w:t xml:space="preserve">. Powinna zatem zawierać: </w:t>
      </w:r>
    </w:p>
    <w:p w14:paraId="797A9EBA" w14:textId="6A6F7690" w:rsidR="00B53B62" w:rsidRDefault="00B53B62" w:rsidP="00B53B62">
      <w:pPr>
        <w:pStyle w:val="Akapitzlist"/>
        <w:numPr>
          <w:ilvl w:val="0"/>
          <w:numId w:val="1"/>
        </w:numPr>
      </w:pPr>
      <w:r>
        <w:t>w</w:t>
      </w:r>
      <w:r w:rsidR="00BD40FF">
        <w:t xml:space="preserve"> przypadku książek: </w:t>
      </w:r>
      <w:r w:rsidR="00BD40FF" w:rsidRPr="00CE6AC0">
        <w:t>nazwisko autora</w:t>
      </w:r>
      <w:r w:rsidR="00BD40FF">
        <w:t xml:space="preserve"> i </w:t>
      </w:r>
      <w:r w:rsidR="00DE7E40" w:rsidRPr="00CE6AC0">
        <w:t xml:space="preserve">pierwszą literę imienia </w:t>
      </w:r>
      <w:r w:rsidR="00BD40FF">
        <w:t xml:space="preserve">(imion) </w:t>
      </w:r>
      <w:r w:rsidR="00DE7E40" w:rsidRPr="00CE6AC0">
        <w:t xml:space="preserve">z kropką </w:t>
      </w:r>
      <w:r w:rsidR="002104B7" w:rsidRPr="00CE6AC0">
        <w:t>(</w:t>
      </w:r>
      <w:r w:rsidR="00B83DA0">
        <w:t>bądź autor</w:t>
      </w:r>
      <w:r w:rsidR="002104B7" w:rsidRPr="00CE6AC0">
        <w:t>ów)</w:t>
      </w:r>
      <w:r w:rsidR="00DC13E9">
        <w:t xml:space="preserve">, </w:t>
      </w:r>
      <w:r w:rsidR="00DE7E40" w:rsidRPr="00CE6AC0">
        <w:t>np. Nowak</w:t>
      </w:r>
      <w:r>
        <w:t xml:space="preserve"> </w:t>
      </w:r>
      <w:r w:rsidRPr="00CE6AC0">
        <w:t>J.</w:t>
      </w:r>
      <w:r w:rsidR="002104B7" w:rsidRPr="00CE6AC0">
        <w:t xml:space="preserve">, </w:t>
      </w:r>
      <w:r>
        <w:t>w przypadku prac zbiorowych podajemy nazwisko i literę imienia redaktora naukowego (dla źródeł polskojęzycznych red. Nowak J., dla źródeł angielskojęzycznych ed. Nowak J.</w:t>
      </w:r>
      <w:r w:rsidR="00DC13E9">
        <w:t>)</w:t>
      </w:r>
      <w:r>
        <w:t>,</w:t>
      </w:r>
      <w:r w:rsidR="00BD40FF">
        <w:t xml:space="preserve"> </w:t>
      </w:r>
      <w:r w:rsidR="002104B7" w:rsidRPr="00CE6AC0">
        <w:t xml:space="preserve">tytuł </w:t>
      </w:r>
      <w:r w:rsidR="00BD40FF">
        <w:t>książki</w:t>
      </w:r>
      <w:r w:rsidR="00DE7E40" w:rsidRPr="00CE6AC0">
        <w:t xml:space="preserve"> </w:t>
      </w:r>
      <w:r w:rsidR="00485308">
        <w:t xml:space="preserve">w </w:t>
      </w:r>
      <w:r w:rsidR="00B83DA0">
        <w:t>języku publikacji</w:t>
      </w:r>
      <w:r w:rsidR="002104B7" w:rsidRPr="00CE6AC0">
        <w:t xml:space="preserve">, </w:t>
      </w:r>
      <w:r>
        <w:t xml:space="preserve">kolejność wydania, numer tomu (części), nazwa </w:t>
      </w:r>
      <w:r w:rsidR="00DC13E9">
        <w:t>wydawnictwa</w:t>
      </w:r>
      <w:r>
        <w:t>, miejsce (miasto) wydania, rok wydania.</w:t>
      </w:r>
    </w:p>
    <w:p w14:paraId="62F78C1E" w14:textId="52DEA564" w:rsidR="00B53B62" w:rsidRDefault="00CE6AC0" w:rsidP="00B53B62">
      <w:pPr>
        <w:pStyle w:val="Akapitzlist"/>
        <w:numPr>
          <w:ilvl w:val="0"/>
          <w:numId w:val="1"/>
        </w:numPr>
      </w:pPr>
      <w:r w:rsidRPr="00CE6AC0">
        <w:t>w przypadku artykułu naukowego</w:t>
      </w:r>
      <w:r w:rsidR="00B83DA0">
        <w:t>:</w:t>
      </w:r>
      <w:r w:rsidRPr="00CE6AC0">
        <w:t xml:space="preserve"> </w:t>
      </w:r>
      <w:r w:rsidR="00B53B62" w:rsidRPr="00CE6AC0">
        <w:t>nazwisko autora</w:t>
      </w:r>
      <w:r w:rsidR="00B53B62">
        <w:t xml:space="preserve"> i </w:t>
      </w:r>
      <w:r w:rsidR="00B53B62" w:rsidRPr="00CE6AC0">
        <w:t xml:space="preserve">pierwszą literę imienia </w:t>
      </w:r>
      <w:r w:rsidR="00B53B62">
        <w:t xml:space="preserve">(imion) </w:t>
      </w:r>
      <w:r w:rsidR="00B53B62" w:rsidRPr="00CE6AC0">
        <w:t>z kropką (</w:t>
      </w:r>
      <w:r w:rsidR="00B53B62">
        <w:t>bądź autor</w:t>
      </w:r>
      <w:r w:rsidR="00B53B62" w:rsidRPr="00CE6AC0">
        <w:t>ów) (np. Nowak</w:t>
      </w:r>
      <w:r w:rsidR="00B53B62">
        <w:t xml:space="preserve"> </w:t>
      </w:r>
      <w:r w:rsidR="00B53B62" w:rsidRPr="00CE6AC0">
        <w:t xml:space="preserve">J.), w przypadku większej liczby współautorów, </w:t>
      </w:r>
      <w:r w:rsidR="00B53B62" w:rsidRPr="00CE6AC0">
        <w:lastRenderedPageBreak/>
        <w:t>po nazwisku pierwszego jego autora, zamiast nazwisk pozostałych współautorów, można napisać: „</w:t>
      </w:r>
      <w:r w:rsidR="00B53B62" w:rsidRPr="00BD40FF">
        <w:rPr>
          <w:i/>
        </w:rPr>
        <w:t>i inni</w:t>
      </w:r>
      <w:r w:rsidR="00B53B62" w:rsidRPr="00CE6AC0">
        <w:t>”</w:t>
      </w:r>
      <w:r w:rsidR="00B53B62">
        <w:t xml:space="preserve"> - dla literatury w języku polskim</w:t>
      </w:r>
      <w:r w:rsidR="00B53B62" w:rsidRPr="00CE6AC0">
        <w:t xml:space="preserve">, </w:t>
      </w:r>
      <w:r w:rsidR="00B53B62">
        <w:t>lub</w:t>
      </w:r>
      <w:r w:rsidR="00B53B62" w:rsidRPr="00CE6AC0">
        <w:t xml:space="preserve"> „</w:t>
      </w:r>
      <w:r w:rsidR="00B53B62" w:rsidRPr="00BD40FF">
        <w:rPr>
          <w:i/>
        </w:rPr>
        <w:t>et al.</w:t>
      </w:r>
      <w:r w:rsidR="00B53B62" w:rsidRPr="00CE6AC0">
        <w:t>”</w:t>
      </w:r>
      <w:r w:rsidR="00B53B62">
        <w:t xml:space="preserve"> </w:t>
      </w:r>
      <w:r w:rsidR="00B53B62" w:rsidRPr="00CE6AC0">
        <w:t>dla pozycji napisanych w języku angielskim</w:t>
      </w:r>
      <w:r w:rsidR="00B53B62">
        <w:t xml:space="preserve">, nazwy </w:t>
      </w:r>
      <w:r w:rsidR="002104B7" w:rsidRPr="00CE6AC0">
        <w:t>czasopisma</w:t>
      </w:r>
      <w:r w:rsidR="00DE7E40" w:rsidRPr="00CE6AC0">
        <w:t xml:space="preserve"> </w:t>
      </w:r>
      <w:r w:rsidRPr="00CE6AC0">
        <w:t>(można stosować w formie skrótowej</w:t>
      </w:r>
      <w:r w:rsidR="00DC13E9">
        <w:t xml:space="preserve"> – wówczas konsekwentnie w całym spisie</w:t>
      </w:r>
      <w:r w:rsidRPr="00CE6AC0">
        <w:t>)</w:t>
      </w:r>
      <w:r w:rsidR="00DE7E40" w:rsidRPr="00CE6AC0">
        <w:t xml:space="preserve">, </w:t>
      </w:r>
      <w:r w:rsidR="00B53B62">
        <w:t xml:space="preserve">roku wydania, </w:t>
      </w:r>
      <w:r w:rsidR="00DE7E40" w:rsidRPr="00CE6AC0">
        <w:t xml:space="preserve">numeru woluminu </w:t>
      </w:r>
      <w:r w:rsidR="00B83DA0">
        <w:t>(</w:t>
      </w:r>
      <w:r w:rsidR="00DE7E40" w:rsidRPr="00CE6AC0">
        <w:t>czcionk</w:t>
      </w:r>
      <w:r w:rsidR="00B83DA0">
        <w:t>ą</w:t>
      </w:r>
      <w:r w:rsidR="00DE7E40" w:rsidRPr="00CE6AC0">
        <w:t xml:space="preserve"> pogrubioną</w:t>
      </w:r>
      <w:r w:rsidR="00B83DA0">
        <w:t>)</w:t>
      </w:r>
      <w:r w:rsidR="00DE7E40" w:rsidRPr="00CE6AC0">
        <w:t xml:space="preserve"> i stronę</w:t>
      </w:r>
      <w:r w:rsidRPr="00CE6AC0">
        <w:t xml:space="preserve"> (</w:t>
      </w:r>
      <w:r w:rsidR="00B83DA0">
        <w:t xml:space="preserve">lub </w:t>
      </w:r>
      <w:r w:rsidRPr="00CE6AC0">
        <w:t>numer artykułu</w:t>
      </w:r>
      <w:r w:rsidR="00B83DA0">
        <w:t>)</w:t>
      </w:r>
      <w:r w:rsidR="00DE7E40" w:rsidRPr="00CE6AC0">
        <w:t xml:space="preserve"> zapisaną zwykłą czcionką po przecinku</w:t>
      </w:r>
    </w:p>
    <w:p w14:paraId="65ECC76B" w14:textId="24CAA94F" w:rsidR="00DE7E40" w:rsidRPr="00CE6AC0" w:rsidRDefault="00CE6AC0" w:rsidP="00B53B62">
      <w:pPr>
        <w:pStyle w:val="Akapitzlist"/>
        <w:numPr>
          <w:ilvl w:val="0"/>
          <w:numId w:val="1"/>
        </w:numPr>
      </w:pPr>
      <w:r w:rsidRPr="00CE6AC0">
        <w:t>w przypadku źródła internetowego</w:t>
      </w:r>
      <w:r w:rsidR="00B53B62">
        <w:t xml:space="preserve">: </w:t>
      </w:r>
      <w:r w:rsidR="00137878">
        <w:t>a</w:t>
      </w:r>
      <w:r w:rsidR="00B53B62">
        <w:t>utora (autorów</w:t>
      </w:r>
      <w:r w:rsidR="00137878">
        <w:t>)</w:t>
      </w:r>
      <w:r w:rsidR="00B53B62">
        <w:t xml:space="preserve"> według wcześniejszych zasad, </w:t>
      </w:r>
      <w:r w:rsidR="00137878">
        <w:t xml:space="preserve">(lub nazwę firmy), określenie zawartości (np. instrukcja obsługi pompy IGN 20), </w:t>
      </w:r>
      <w:r w:rsidR="00B53B62">
        <w:t>oraz</w:t>
      </w:r>
      <w:r w:rsidRPr="00CE6AC0">
        <w:t xml:space="preserve"> </w:t>
      </w:r>
      <w:r w:rsidR="002104B7" w:rsidRPr="00CE6AC0">
        <w:t xml:space="preserve">adresu </w:t>
      </w:r>
      <w:r w:rsidR="00B53B62" w:rsidRPr="00CE6AC0">
        <w:t>http</w:t>
      </w:r>
      <w:r w:rsidR="00B53B62">
        <w:t xml:space="preserve">, rokiem opracowania po przecinku i </w:t>
      </w:r>
      <w:r w:rsidR="00DE7E40" w:rsidRPr="00CE6AC0">
        <w:t>zapisaną w nawiasie kwadratowym dat</w:t>
      </w:r>
      <w:r w:rsidRPr="00CE6AC0">
        <w:t>ą</w:t>
      </w:r>
      <w:r w:rsidR="00DE7E40" w:rsidRPr="00CE6AC0">
        <w:t xml:space="preserve"> dostępu</w:t>
      </w:r>
      <w:r w:rsidR="00DC13E9">
        <w:t>.</w:t>
      </w:r>
    </w:p>
    <w:p w14:paraId="7384F1AD" w14:textId="77777777" w:rsidR="00B83DA0" w:rsidRDefault="00B83DA0" w:rsidP="00B83DA0">
      <w:pPr>
        <w:pStyle w:val="Nagwek1"/>
      </w:pPr>
      <w:r>
        <w:t>2.2 Tabele</w:t>
      </w:r>
    </w:p>
    <w:p w14:paraId="4E38722F" w14:textId="58ADE897" w:rsidR="00B83DA0" w:rsidRDefault="00B83DA0" w:rsidP="00B83DA0">
      <w:pPr>
        <w:spacing w:after="360"/>
      </w:pPr>
      <w:r>
        <w:t xml:space="preserve">W uzasadnionych sytuacjach, gdy </w:t>
      </w:r>
      <w:r w:rsidR="00443CA3">
        <w:t>przedstawiamy</w:t>
      </w:r>
      <w:r>
        <w:t xml:space="preserve"> dużo danych liczbowych</w:t>
      </w:r>
      <w:r w:rsidR="00443CA3">
        <w:t>,</w:t>
      </w:r>
      <w:r>
        <w:t xml:space="preserve"> powinno się korzystać w tabeli. Tabela powinna zostać podpisana </w:t>
      </w:r>
      <w:r w:rsidR="00443CA3">
        <w:t>u</w:t>
      </w:r>
      <w:r>
        <w:t xml:space="preserve"> góry, wyśrodkowan</w:t>
      </w:r>
      <w:r w:rsidR="00443CA3">
        <w:t>ą</w:t>
      </w:r>
      <w:r>
        <w:t xml:space="preserve"> czcionką o rozmiarze 10 punktów, przed podpisem odstęp od akapitu </w:t>
      </w:r>
      <w:r w:rsidR="00443CA3">
        <w:t xml:space="preserve">poprzedzającego </w:t>
      </w:r>
      <w:r>
        <w:t>powinien wynosić 18 punktów, podobnie akapit pod tabelą powinien znajdować się w ostępie 18 punktów. Tabele powinny być numerowane dwoma liczbami rozdzielonymi kropką</w:t>
      </w:r>
      <w:r w:rsidR="00443CA3">
        <w:t>,</w:t>
      </w:r>
      <w:r>
        <w:t xml:space="preserve"> </w:t>
      </w:r>
      <w:r w:rsidR="00485308">
        <w:t xml:space="preserve">z </w:t>
      </w:r>
      <w:r>
        <w:t>których pierwsza liczba odnosi się do numeru rozdziału, a druga stanowi liczbę porządkową tabeli w danym rozdziale, np. Tab</w:t>
      </w:r>
      <w:r w:rsidR="00DC13E9">
        <w:t xml:space="preserve">ela </w:t>
      </w:r>
      <w:r>
        <w:t>2.3 oznacza trzecią tabelę w rozdziale drugim.</w:t>
      </w:r>
      <w:r w:rsidR="00443CA3">
        <w:t xml:space="preserve"> Tekst w komórkach tabeli powinien być wyśrodkowany, </w:t>
      </w:r>
      <w:r w:rsidR="00DC13E9">
        <w:br/>
      </w:r>
      <w:r w:rsidR="00485308">
        <w:t xml:space="preserve">o </w:t>
      </w:r>
      <w:r w:rsidR="00443CA3">
        <w:t xml:space="preserve">rozmiarze czcionki 10 punktów. </w:t>
      </w:r>
      <w:r>
        <w:t>Nie umieszczamy tabel w: streszczeniu, wstępie oraz podsumowaniu.</w:t>
      </w:r>
    </w:p>
    <w:p w14:paraId="6681441F" w14:textId="48C02D72" w:rsidR="00B83DA0" w:rsidRPr="00A63495" w:rsidRDefault="00B83DA0" w:rsidP="00B83DA0">
      <w:pPr>
        <w:pStyle w:val="Legenda"/>
        <w:keepNext/>
        <w:jc w:val="center"/>
        <w:rPr>
          <w:rFonts w:asciiTheme="minorHAnsi" w:hAnsiTheme="minorHAnsi" w:cstheme="minorHAnsi"/>
          <w:sz w:val="20"/>
          <w:szCs w:val="20"/>
        </w:rPr>
      </w:pPr>
      <w:r w:rsidRPr="00A63495">
        <w:rPr>
          <w:rFonts w:asciiTheme="minorHAnsi" w:hAnsiTheme="minorHAnsi" w:cstheme="minorHAnsi"/>
          <w:i w:val="0"/>
          <w:sz w:val="20"/>
          <w:szCs w:val="20"/>
        </w:rPr>
        <w:t>Tab</w:t>
      </w:r>
      <w:r w:rsidR="00B25073">
        <w:rPr>
          <w:rFonts w:asciiTheme="minorHAnsi" w:hAnsiTheme="minorHAnsi" w:cstheme="minorHAnsi"/>
          <w:i w:val="0"/>
          <w:sz w:val="20"/>
          <w:szCs w:val="20"/>
        </w:rPr>
        <w:t>ela</w:t>
      </w:r>
      <w:r w:rsidRPr="00A63495">
        <w:rPr>
          <w:rFonts w:asciiTheme="minorHAnsi" w:hAnsiTheme="minorHAnsi" w:cstheme="minorHAnsi"/>
          <w:i w:val="0"/>
          <w:sz w:val="20"/>
          <w:szCs w:val="20"/>
        </w:rPr>
        <w:t xml:space="preserve"> 2.1 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Wartości </w:t>
      </w:r>
      <w:r w:rsidRPr="00A63495">
        <w:rPr>
          <w:rFonts w:asciiTheme="minorHAnsi" w:hAnsiTheme="minorHAnsi" w:cstheme="minorHAnsi"/>
          <w:i w:val="0"/>
          <w:sz w:val="20"/>
          <w:szCs w:val="20"/>
        </w:rPr>
        <w:t xml:space="preserve">parametrów elektrycznych uzyskanych dla </w:t>
      </w:r>
      <w:r>
        <w:rPr>
          <w:rFonts w:asciiTheme="minorHAnsi" w:hAnsiTheme="minorHAnsi" w:cstheme="minorHAnsi"/>
          <w:i w:val="0"/>
          <w:sz w:val="20"/>
          <w:szCs w:val="20"/>
        </w:rPr>
        <w:t>układu Gr/</w:t>
      </w:r>
      <w:proofErr w:type="gramStart"/>
      <w:r>
        <w:rPr>
          <w:rFonts w:asciiTheme="minorHAnsi" w:hAnsiTheme="minorHAnsi" w:cstheme="minorHAnsi"/>
          <w:i w:val="0"/>
          <w:sz w:val="20"/>
          <w:szCs w:val="20"/>
        </w:rPr>
        <w:t>Ge(</w:t>
      </w:r>
      <w:proofErr w:type="gramEnd"/>
      <w:r>
        <w:rPr>
          <w:rFonts w:asciiTheme="minorHAnsi" w:hAnsiTheme="minorHAnsi" w:cstheme="minorHAnsi"/>
          <w:i w:val="0"/>
          <w:sz w:val="20"/>
          <w:szCs w:val="20"/>
        </w:rPr>
        <w:t>110)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793"/>
        <w:gridCol w:w="1041"/>
        <w:gridCol w:w="822"/>
        <w:gridCol w:w="731"/>
      </w:tblGrid>
      <w:tr w:rsidR="00B83DA0" w14:paraId="7A77C6DA" w14:textId="77777777" w:rsidTr="00DC13E9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81F4B4E" w14:textId="77777777" w:rsidR="00B83DA0" w:rsidRPr="00A63495" w:rsidRDefault="00B83DA0" w:rsidP="00DC13E9">
            <w:pPr>
              <w:pStyle w:val="Bezodstpw"/>
              <w:jc w:val="center"/>
            </w:pPr>
            <w:r w:rsidRPr="00A63495">
              <w:rPr>
                <w:noProof/>
              </w:rPr>
              <w:t>U</w:t>
            </w:r>
            <w:r w:rsidRPr="00A63495">
              <w:rPr>
                <w:noProof/>
                <w:vertAlign w:val="subscript"/>
              </w:rPr>
              <w:t>H</w:t>
            </w:r>
            <w:r w:rsidRPr="00A63495">
              <w:rPr>
                <w:noProof/>
              </w:rPr>
              <w:t xml:space="preserve"> [V]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398B459" w14:textId="77777777" w:rsidR="00B83DA0" w:rsidRPr="00A63495" w:rsidRDefault="00B83DA0" w:rsidP="00DC13E9">
            <w:pPr>
              <w:pStyle w:val="Bezodstpw"/>
              <w:jc w:val="center"/>
            </w:pPr>
            <w:r w:rsidRPr="00A63495">
              <w:rPr>
                <w:noProof/>
              </w:rPr>
              <w:t xml:space="preserve">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44B78FA" w14:textId="77777777" w:rsidR="00B83DA0" w:rsidRPr="00A63495" w:rsidRDefault="00B83DA0" w:rsidP="00DC13E9">
            <w:pPr>
              <w:pStyle w:val="Bezodstpw"/>
              <w:jc w:val="center"/>
            </w:pPr>
            <w:r w:rsidRPr="00A63495">
              <w:rPr>
                <w:noProof/>
              </w:rPr>
              <w:t>n</w:t>
            </w:r>
            <w:r w:rsidRPr="00A63495">
              <w:rPr>
                <w:noProof/>
                <w:vertAlign w:val="subscript"/>
              </w:rPr>
              <w:t xml:space="preserve">s </w:t>
            </w:r>
            <w:r w:rsidRPr="00A63495">
              <w:rPr>
                <w:noProof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E6CBC9A" w14:textId="77777777" w:rsidR="00B83DA0" w:rsidRPr="00A63495" w:rsidRDefault="00925AE6" w:rsidP="00DC13E9">
            <w:pPr>
              <w:pStyle w:val="Bezodstpw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B83DA0" w:rsidRPr="00A63495">
              <w:t>[Ω]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8C391D" w14:textId="77777777" w:rsidR="00B83DA0" w:rsidRPr="00A63495" w:rsidRDefault="00B83DA0" w:rsidP="00DC13E9">
            <w:pPr>
              <w:pStyle w:val="Bezodstpw"/>
              <w:jc w:val="center"/>
            </w:pPr>
            <w:r>
              <w:rPr>
                <w:noProof/>
              </w:rPr>
              <w:t>żródło</w:t>
            </w:r>
          </w:p>
        </w:tc>
      </w:tr>
      <w:tr w:rsidR="00B83DA0" w14:paraId="1938DD97" w14:textId="77777777" w:rsidTr="00DC13E9">
        <w:trPr>
          <w:trHeight w:val="514"/>
          <w:jc w:val="center"/>
        </w:trPr>
        <w:tc>
          <w:tcPr>
            <w:tcW w:w="0" w:type="auto"/>
            <w:vAlign w:val="center"/>
          </w:tcPr>
          <w:p w14:paraId="601497AC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  <w:color w:val="0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</w:rPr>
                  <m:t>5,7⋅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110B92B4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73</w:t>
            </w:r>
          </w:p>
        </w:tc>
        <w:tc>
          <w:tcPr>
            <w:tcW w:w="0" w:type="auto"/>
            <w:vAlign w:val="center"/>
          </w:tcPr>
          <w:p w14:paraId="0407C87A" w14:textId="77777777" w:rsidR="00B83DA0" w:rsidRPr="00B25073" w:rsidRDefault="00B83DA0" w:rsidP="00DC13E9">
            <w:pPr>
              <w:pStyle w:val="Bezodstpw"/>
              <w:jc w:val="center"/>
              <w:rPr>
                <w:rFonts w:cstheme="minorHAns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</w:rPr>
                  <m:t>1,5⋅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39A2B5EE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105 </w:t>
            </w:r>
            <w:r w:rsidRPr="00DC13E9">
              <w:rPr>
                <w:rFonts w:cstheme="minorHAnsi"/>
              </w:rPr>
              <w:sym w:font="Symbol" w:char="F0B1"/>
            </w:r>
            <w:r w:rsidRPr="00DC13E9">
              <w:rPr>
                <w:rFonts w:cstheme="minorHAnsi"/>
              </w:rPr>
              <w:t> 2</w:t>
            </w:r>
          </w:p>
        </w:tc>
        <w:tc>
          <w:tcPr>
            <w:tcW w:w="0" w:type="auto"/>
            <w:vAlign w:val="center"/>
          </w:tcPr>
          <w:p w14:paraId="322A3B7C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[</w:t>
            </w:r>
            <w:r w:rsidR="00443CA3" w:rsidRPr="00DC13E9">
              <w:rPr>
                <w:rFonts w:cstheme="minorHAnsi"/>
              </w:rPr>
              <w:t>1</w:t>
            </w:r>
            <w:r w:rsidRPr="00DC13E9">
              <w:rPr>
                <w:rFonts w:cstheme="minorHAnsi"/>
              </w:rPr>
              <w:t>]</w:t>
            </w:r>
          </w:p>
        </w:tc>
      </w:tr>
      <w:tr w:rsidR="00B83DA0" w14:paraId="154522F3" w14:textId="77777777" w:rsidTr="00DC13E9">
        <w:trPr>
          <w:trHeight w:val="505"/>
          <w:jc w:val="center"/>
        </w:trPr>
        <w:tc>
          <w:tcPr>
            <w:tcW w:w="0" w:type="auto"/>
            <w:vAlign w:val="center"/>
          </w:tcPr>
          <w:p w14:paraId="35999FA8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  <w:color w:val="0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</w:rPr>
                  <m:t>6,2⋅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618EB38A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74</w:t>
            </w:r>
          </w:p>
        </w:tc>
        <w:tc>
          <w:tcPr>
            <w:tcW w:w="0" w:type="auto"/>
            <w:vAlign w:val="center"/>
          </w:tcPr>
          <w:p w14:paraId="3A8AA839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  <w:color w:val="0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</w:rPr>
                  <m:t>1,4⋅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74646C8B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111 </w:t>
            </w:r>
            <w:r w:rsidRPr="00DC13E9">
              <w:rPr>
                <w:rFonts w:cstheme="minorHAnsi"/>
              </w:rPr>
              <w:sym w:font="Symbol" w:char="F0B1"/>
            </w:r>
            <w:r w:rsidRPr="00DC13E9">
              <w:rPr>
                <w:rFonts w:cstheme="minorHAnsi"/>
              </w:rPr>
              <w:t> 5</w:t>
            </w:r>
          </w:p>
        </w:tc>
        <w:tc>
          <w:tcPr>
            <w:tcW w:w="0" w:type="auto"/>
            <w:vAlign w:val="center"/>
          </w:tcPr>
          <w:p w14:paraId="4BA50888" w14:textId="77777777" w:rsidR="00B83DA0" w:rsidRPr="00DC13E9" w:rsidRDefault="00B83DA0" w:rsidP="00DC13E9">
            <w:pPr>
              <w:pStyle w:val="Bezodstpw"/>
              <w:jc w:val="center"/>
              <w:rPr>
                <w:rFonts w:cstheme="minorHAnsi"/>
              </w:rPr>
            </w:pPr>
            <w:r w:rsidRPr="00DC13E9">
              <w:rPr>
                <w:rFonts w:cstheme="minorHAnsi"/>
              </w:rPr>
              <w:t>[</w:t>
            </w:r>
            <w:r w:rsidR="00443CA3" w:rsidRPr="00DC13E9">
              <w:rPr>
                <w:rFonts w:cstheme="minorHAnsi"/>
              </w:rPr>
              <w:t>1</w:t>
            </w:r>
            <w:r w:rsidRPr="00DC13E9">
              <w:rPr>
                <w:rFonts w:cstheme="minorHAnsi"/>
              </w:rPr>
              <w:t>]</w:t>
            </w:r>
          </w:p>
        </w:tc>
      </w:tr>
    </w:tbl>
    <w:p w14:paraId="64E11629" w14:textId="6A0A4E29" w:rsidR="00C35A10" w:rsidRDefault="00443CA3" w:rsidP="00485308">
      <w:pPr>
        <w:spacing w:before="360"/>
      </w:pPr>
      <w:r>
        <w:t>N</w:t>
      </w:r>
      <w:r w:rsidR="00B83DA0">
        <w:t xml:space="preserve">ależy </w:t>
      </w:r>
      <w:r>
        <w:t>unikać po</w:t>
      </w:r>
      <w:r w:rsidR="00B83DA0">
        <w:t>dzi</w:t>
      </w:r>
      <w:r>
        <w:t xml:space="preserve">ałów </w:t>
      </w:r>
      <w:r w:rsidR="00B83DA0">
        <w:t xml:space="preserve">tabel </w:t>
      </w:r>
      <w:r>
        <w:t xml:space="preserve">pomiędzy </w:t>
      </w:r>
      <w:r w:rsidR="00B83DA0">
        <w:t xml:space="preserve">stronami, </w:t>
      </w:r>
      <w:r>
        <w:t>jeśli istnieje konieczność zawarcia znacznej ilości danych w jednej tabeli</w:t>
      </w:r>
      <w:r w:rsidR="00B83DA0">
        <w:t xml:space="preserve"> wyjątk</w:t>
      </w:r>
      <w:r>
        <w:t>owo można użyć</w:t>
      </w:r>
      <w:r w:rsidR="00B83DA0">
        <w:t xml:space="preserve"> tabel wielostronicowych</w:t>
      </w:r>
      <w:r>
        <w:t xml:space="preserve">. W takiej sytuacji </w:t>
      </w:r>
      <w:r w:rsidR="00B83DA0">
        <w:t>należy powtórzyć opisy kolumn oraz opis tabel</w:t>
      </w:r>
      <w:r>
        <w:t>i</w:t>
      </w:r>
      <w:r w:rsidR="00B83DA0">
        <w:t xml:space="preserve"> w formie: </w:t>
      </w:r>
      <w:r>
        <w:t>„</w:t>
      </w:r>
      <w:r w:rsidR="00B83DA0" w:rsidRPr="00F80E83">
        <w:rPr>
          <w:bCs/>
        </w:rPr>
        <w:t>Tab</w:t>
      </w:r>
      <w:r w:rsidR="00B25073">
        <w:rPr>
          <w:bCs/>
        </w:rPr>
        <w:t>ela</w:t>
      </w:r>
      <w:r w:rsidR="00B83DA0" w:rsidRPr="00F80E83">
        <w:rPr>
          <w:bCs/>
        </w:rPr>
        <w:t xml:space="preserve"> </w:t>
      </w:r>
      <w:r w:rsidR="00B83DA0">
        <w:rPr>
          <w:bCs/>
        </w:rPr>
        <w:t>2</w:t>
      </w:r>
      <w:r w:rsidR="00B83DA0" w:rsidRPr="00F80E83">
        <w:rPr>
          <w:bCs/>
        </w:rPr>
        <w:t>.</w:t>
      </w:r>
      <w:r w:rsidR="00B83DA0">
        <w:rPr>
          <w:bCs/>
        </w:rPr>
        <w:t>3</w:t>
      </w:r>
      <w:r w:rsidR="00B83DA0" w:rsidRPr="00F80E83">
        <w:rPr>
          <w:bCs/>
        </w:rPr>
        <w:t>. cd.</w:t>
      </w:r>
      <w:r>
        <w:rPr>
          <w:bCs/>
        </w:rPr>
        <w:t>”</w:t>
      </w:r>
      <w:r w:rsidR="00B83DA0">
        <w:rPr>
          <w:b/>
          <w:bCs/>
        </w:rPr>
        <w:t xml:space="preserve"> </w:t>
      </w:r>
      <w:r w:rsidR="00B83DA0">
        <w:t>i dalej tytuł tabeli</w:t>
      </w:r>
      <w:r>
        <w:t xml:space="preserve"> na kolejnych stronach</w:t>
      </w:r>
      <w:r w:rsidR="00B83DA0">
        <w:t xml:space="preserve">. Dopuszczalne jest umieszczenie tabeli w orientacji </w:t>
      </w:r>
      <w:r w:rsidR="00D91BB0">
        <w:t>wertykalnej,</w:t>
      </w:r>
      <w:r w:rsidR="00B83DA0">
        <w:t xml:space="preserve"> jeśli zaprojektowana zostanie na całą stronę pracy. Jeśli w tabeli znajdują się parametry, dane z innych </w:t>
      </w:r>
      <w:r w:rsidR="00B83DA0">
        <w:lastRenderedPageBreak/>
        <w:t xml:space="preserve">źródeł literaturowych, należy w tabeli przewidzieć kolumnę o nazwie „źródło”, w której odnosimy się do danego cytowania w </w:t>
      </w:r>
      <w:r>
        <w:t xml:space="preserve">typowej </w:t>
      </w:r>
      <w:r w:rsidR="00B83DA0">
        <w:t xml:space="preserve">postaci </w:t>
      </w:r>
      <w:r>
        <w:t xml:space="preserve">np.: </w:t>
      </w:r>
      <w:r w:rsidR="00B83DA0">
        <w:t>[</w:t>
      </w:r>
      <w:r>
        <w:t>2</w:t>
      </w:r>
      <w:r w:rsidR="00B83DA0">
        <w:t xml:space="preserve">]. </w:t>
      </w:r>
    </w:p>
    <w:p w14:paraId="185A7A14" w14:textId="6535112C" w:rsidR="00B83DA0" w:rsidRDefault="00B83DA0" w:rsidP="00485308">
      <w:pPr>
        <w:spacing w:before="360"/>
      </w:pPr>
      <w:r>
        <w:t xml:space="preserve">Do każdej znajdującej się w pracy dyplomowej tabeli powinno być odwołanie w tekście danego rozdziału, a tabela powinna znajdować się możliwie blisko pierwszego </w:t>
      </w:r>
      <w:r w:rsidR="00443CA3">
        <w:t xml:space="preserve">do niej </w:t>
      </w:r>
      <w:r>
        <w:t xml:space="preserve">odwołania. </w:t>
      </w:r>
      <w:r w:rsidR="00C35A10">
        <w:t xml:space="preserve">Format np.: „w tabeli 2.1 podano wybrane właściwości fizyko-chemiczne …”, „... z dostępnych danych literaturowych, wynika, że stała sieci kryształu wynosi 0,1 </w:t>
      </w:r>
      <w:proofErr w:type="spellStart"/>
      <w:r w:rsidR="00C35A10">
        <w:t>nm</w:t>
      </w:r>
      <w:proofErr w:type="spellEnd"/>
      <w:r w:rsidR="00C35A10">
        <w:t xml:space="preserve"> (</w:t>
      </w:r>
      <w:r w:rsidR="0064144C">
        <w:t>T</w:t>
      </w:r>
      <w:r w:rsidR="00C35A10">
        <w:t>ab.</w:t>
      </w:r>
      <w:r w:rsidR="0064144C">
        <w:t xml:space="preserve"> </w:t>
      </w:r>
      <w:r w:rsidR="00C35A10">
        <w:t xml:space="preserve">2.1)”. </w:t>
      </w:r>
      <w:r>
        <w:t>Wartości liczbowe w tekście i w tabelach przedstawiamy w polskiej notacji poligraficznej, w której separatorem dziesiętnym jest przecinek.</w:t>
      </w:r>
      <w:r w:rsidRPr="00475712">
        <w:t xml:space="preserve"> </w:t>
      </w:r>
      <w:r>
        <w:t>Wszystkie wartości</w:t>
      </w:r>
      <w:r w:rsidR="00485308">
        <w:t xml:space="preserve"> </w:t>
      </w:r>
      <w:r>
        <w:t xml:space="preserve">o ile to możliwe powinny zostać </w:t>
      </w:r>
      <w:r w:rsidR="00443CA3">
        <w:t xml:space="preserve">podane </w:t>
      </w:r>
      <w:r>
        <w:t>wraz z niepewnościami pomiarowymi</w:t>
      </w:r>
      <w:r w:rsidR="00C35A10">
        <w:t xml:space="preserve"> (o ile to możliwe)</w:t>
      </w:r>
      <w:r>
        <w:t>, zaokrąglone zgodnie z wytycznymi w literaturze [</w:t>
      </w:r>
      <w:r w:rsidR="00443CA3">
        <w:t>3</w:t>
      </w:r>
      <w:r>
        <w:t>]</w:t>
      </w:r>
      <w:r w:rsidR="00C35A10">
        <w:t xml:space="preserve"> oraz w jednostkach układu SI</w:t>
      </w:r>
      <w:r>
        <w:t xml:space="preserve">. Wartość niepewności pomiarowych </w:t>
      </w:r>
      <w:r w:rsidR="00443CA3">
        <w:t xml:space="preserve">dla uzyskanych przez siebie wartości </w:t>
      </w:r>
      <w:r>
        <w:t>powinna zostać przedyskutowana w tekście rozdziału.</w:t>
      </w:r>
      <w:r w:rsidR="00B25073">
        <w:t xml:space="preserve"> Oznaczenia wielkości fizycznych powinny być spójne w całej pracy niezależnie od ich oznaczeń w poszczególnych źródłach.</w:t>
      </w:r>
    </w:p>
    <w:p w14:paraId="620A14C6" w14:textId="77777777" w:rsidR="0097597B" w:rsidRDefault="002319C0" w:rsidP="00DE7E40">
      <w:pPr>
        <w:pStyle w:val="Nagwek1"/>
      </w:pPr>
      <w:r>
        <w:tab/>
      </w:r>
      <w:r w:rsidR="0097597B">
        <w:t>2.</w:t>
      </w:r>
      <w:r w:rsidR="00B83DA0">
        <w:t>3</w:t>
      </w:r>
      <w:r w:rsidR="0097597B">
        <w:t xml:space="preserve"> Rysunki</w:t>
      </w:r>
    </w:p>
    <w:p w14:paraId="3F674D82" w14:textId="77777777" w:rsidR="00204A89" w:rsidRDefault="00B83DA0" w:rsidP="00CA3893">
      <w:pPr>
        <w:spacing w:after="360"/>
      </w:pPr>
      <w:r>
        <w:t xml:space="preserve">W przedstawieniu </w:t>
      </w:r>
      <w:r w:rsidR="00443CA3">
        <w:t xml:space="preserve">prezentacji </w:t>
      </w:r>
      <w:r>
        <w:t xml:space="preserve">wyników </w:t>
      </w:r>
      <w:r w:rsidR="00443CA3">
        <w:t xml:space="preserve">własnych lub opisów </w:t>
      </w:r>
      <w:r>
        <w:t xml:space="preserve">ważną rolę odgrywają rysunki. </w:t>
      </w:r>
      <w:r w:rsidR="00EC574E">
        <w:t xml:space="preserve">Rysunki numerujemy dwoma liczbami rozdzielonymi kropką, w których pierwsza liczba odnosi się do numeru rozdziału, a druga stanowi liczbę porządkową rysunku w danym rozdziale, np. Rys. 2.3 oznacza trzeci rysunek w rozdziale drugim. Nie umieszczamy rysunków w: streszczeniu, wstępie oraz podsumowaniu. </w:t>
      </w:r>
    </w:p>
    <w:p w14:paraId="41B6EFF8" w14:textId="433CF27B" w:rsidR="00204A89" w:rsidRDefault="00214880" w:rsidP="00CA3893">
      <w:pPr>
        <w:spacing w:after="360"/>
      </w:pPr>
      <w:r>
        <w:t xml:space="preserve">Wszystkie rysunki muszą posiadać szczegółowy podpis oraz do każdego rysunku powinno znaleźć się dowołanie w tekście </w:t>
      </w:r>
      <w:r w:rsidR="00B83DA0">
        <w:t xml:space="preserve">danego </w:t>
      </w:r>
      <w:r>
        <w:t>rozdziału</w:t>
      </w:r>
      <w:r w:rsidR="00C35A10">
        <w:t xml:space="preserve"> – jak w przypadku tabeli</w:t>
      </w:r>
      <w:r w:rsidR="00EC574E">
        <w:t>, np.: na rysunku 2.1 pokazano zależność rezystancji próbki w funkcji temperatury dla próbki …”, „... zależność siły elektromotorycznej w funkcji rezystancji obciążenia jest funkcj</w:t>
      </w:r>
      <w:r w:rsidR="0064144C">
        <w:t>ą</w:t>
      </w:r>
      <w:r w:rsidR="00EC574E">
        <w:t xml:space="preserve"> liniową (Rys.2.1)”.</w:t>
      </w:r>
      <w:r>
        <w:t xml:space="preserve"> Rysunek powinien zostać osadzony w tekście możliwie blisko pierwszego odwołania się do niego. </w:t>
      </w:r>
      <w:r w:rsidR="00CA3893">
        <w:t>Rysunki powinny być przejrzyste i zawierać jedynie szczegóły</w:t>
      </w:r>
      <w:r w:rsidR="00B25073">
        <w:t>,</w:t>
      </w:r>
      <w:r w:rsidR="00CA3893">
        <w:t xml:space="preserve"> i oznaczenia istotne </w:t>
      </w:r>
      <w:r w:rsidR="00B25073">
        <w:t>z</w:t>
      </w:r>
      <w:r w:rsidR="00CA3893">
        <w:t xml:space="preserve"> punktu widzenia zrozumienia pracy. </w:t>
      </w:r>
    </w:p>
    <w:p w14:paraId="30B62FCC" w14:textId="7915504F" w:rsidR="00CA3893" w:rsidRDefault="00CA3893" w:rsidP="00CA3893">
      <w:pPr>
        <w:spacing w:after="360"/>
      </w:pPr>
      <w:r>
        <w:t xml:space="preserve">Duże elementy graficzne, np. rysunki złożeniowe należy umieścić </w:t>
      </w:r>
      <w:r w:rsidR="00B25073">
        <w:br/>
      </w:r>
      <w:r>
        <w:t>w załącznikach na końcu pracy.</w:t>
      </w:r>
    </w:p>
    <w:p w14:paraId="23D110A8" w14:textId="77777777" w:rsidR="00AE011B" w:rsidRDefault="00AE011B" w:rsidP="00AE011B">
      <w:pPr>
        <w:ind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AF76323" wp14:editId="4FA2EF1C">
            <wp:extent cx="5579745" cy="3096531"/>
            <wp:effectExtent l="0" t="0" r="1905" b="889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C8F8E09B-DF2F-43A2-8A39-0450D2350F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78CEB4" w14:textId="38825450" w:rsidR="00AE011B" w:rsidRPr="006C4F1E" w:rsidRDefault="00AE011B" w:rsidP="006C4F1E">
      <w:pPr>
        <w:tabs>
          <w:tab w:val="clear" w:pos="567"/>
          <w:tab w:val="left" w:pos="0"/>
        </w:tabs>
        <w:ind w:firstLine="0"/>
        <w:jc w:val="center"/>
        <w:rPr>
          <w:i/>
          <w:sz w:val="20"/>
          <w:szCs w:val="20"/>
        </w:rPr>
      </w:pPr>
      <w:bookmarkStart w:id="2" w:name="_Hlk67554895"/>
      <w:r w:rsidRPr="006C4F1E">
        <w:rPr>
          <w:sz w:val="20"/>
          <w:szCs w:val="20"/>
        </w:rPr>
        <w:t xml:space="preserve">Rys. </w:t>
      </w:r>
      <w:r w:rsidR="00C12793" w:rsidRPr="006C4F1E">
        <w:rPr>
          <w:sz w:val="20"/>
          <w:szCs w:val="20"/>
        </w:rPr>
        <w:t>2</w:t>
      </w:r>
      <w:r w:rsidRPr="006C4F1E">
        <w:rPr>
          <w:sz w:val="20"/>
          <w:szCs w:val="20"/>
        </w:rPr>
        <w:t>.</w:t>
      </w:r>
      <w:r w:rsidRPr="006C4F1E">
        <w:rPr>
          <w:i/>
          <w:sz w:val="20"/>
          <w:szCs w:val="20"/>
        </w:rPr>
        <w:fldChar w:fldCharType="begin"/>
      </w:r>
      <w:r w:rsidRPr="006C4F1E">
        <w:rPr>
          <w:sz w:val="20"/>
          <w:szCs w:val="20"/>
        </w:rPr>
        <w:instrText xml:space="preserve"> SEQ Wykres \* ARABIC \s 1 </w:instrText>
      </w:r>
      <w:r w:rsidRPr="006C4F1E">
        <w:rPr>
          <w:i/>
          <w:sz w:val="20"/>
          <w:szCs w:val="20"/>
        </w:rPr>
        <w:fldChar w:fldCharType="separate"/>
      </w:r>
      <w:r w:rsidR="009056B1">
        <w:rPr>
          <w:noProof/>
          <w:sz w:val="20"/>
          <w:szCs w:val="20"/>
        </w:rPr>
        <w:t>1</w:t>
      </w:r>
      <w:r w:rsidRPr="006C4F1E">
        <w:rPr>
          <w:i/>
          <w:noProof/>
          <w:sz w:val="20"/>
          <w:szCs w:val="20"/>
        </w:rPr>
        <w:fldChar w:fldCharType="end"/>
      </w:r>
      <w:r w:rsidRPr="006C4F1E">
        <w:rPr>
          <w:sz w:val="20"/>
          <w:szCs w:val="20"/>
        </w:rPr>
        <w:t xml:space="preserve"> Zależność zmiany całkowitej rezystancji R</w:t>
      </w:r>
      <w:r w:rsidR="0064144C" w:rsidRPr="0064144C">
        <w:rPr>
          <w:sz w:val="20"/>
          <w:szCs w:val="20"/>
          <w:vertAlign w:val="subscript"/>
        </w:rPr>
        <w:t>T</w:t>
      </w:r>
      <w:r w:rsidRPr="006C4F1E">
        <w:rPr>
          <w:sz w:val="20"/>
          <w:szCs w:val="20"/>
        </w:rPr>
        <w:t xml:space="preserve"> od zmiany odległości między elektrodami </w:t>
      </w:r>
      <w:r w:rsidR="006C4F1E">
        <w:rPr>
          <w:sz w:val="20"/>
          <w:szCs w:val="20"/>
        </w:rPr>
        <w:br/>
      </w:r>
      <w:r w:rsidRPr="006C4F1E">
        <w:rPr>
          <w:sz w:val="20"/>
          <w:szCs w:val="20"/>
        </w:rPr>
        <w:t>d dla próbki nr 1 [2].</w:t>
      </w:r>
      <w:bookmarkEnd w:id="2"/>
    </w:p>
    <w:p w14:paraId="039EA8C9" w14:textId="54A577FD" w:rsidR="00A45F45" w:rsidRDefault="00214880" w:rsidP="00C12793">
      <w:pPr>
        <w:spacing w:after="360"/>
      </w:pPr>
      <w:r>
        <w:t xml:space="preserve">Przed rysunkiem zwiększamy odstęp od akapitu do </w:t>
      </w:r>
      <w:r w:rsidR="00AE011B">
        <w:t>18</w:t>
      </w:r>
      <w:r>
        <w:t xml:space="preserve"> punktów. Pod rysunkiem umieszczamy podpis, który powinien być wyśrodkowany, o wielkości czcionki 10 i posiadać akapit </w:t>
      </w:r>
      <w:r w:rsidR="00C12793">
        <w:t>18</w:t>
      </w:r>
      <w:r>
        <w:t xml:space="preserve"> punktów przed kolejnym akapitem rozdziału. Wszystkie oznaczenia na rysunku musz</w:t>
      </w:r>
      <w:r w:rsidR="00485308">
        <w:t>ą</w:t>
      </w:r>
      <w:r>
        <w:t xml:space="preserve"> zostać opisane </w:t>
      </w:r>
      <w:r w:rsidR="00545206">
        <w:br/>
      </w:r>
      <w:r>
        <w:t xml:space="preserve">w podpisie. </w:t>
      </w:r>
      <w:r w:rsidR="00A45F45">
        <w:t>Jeśli</w:t>
      </w:r>
      <w:r>
        <w:t xml:space="preserve"> rysunek zawiera wykres, to powinien </w:t>
      </w:r>
      <w:r w:rsidR="00B25073">
        <w:t xml:space="preserve">on </w:t>
      </w:r>
      <w:r>
        <w:t xml:space="preserve">zostać sporządzony zgodnie z wytycznymi </w:t>
      </w:r>
      <w:r w:rsidR="00A45F45">
        <w:t>podanymi w [</w:t>
      </w:r>
      <w:r w:rsidR="007B58EC">
        <w:t>3</w:t>
      </w:r>
      <w:r w:rsidR="00A45F45">
        <w:t xml:space="preserve">]. Wszystkie opisy </w:t>
      </w:r>
      <w:r w:rsidR="00545206">
        <w:t xml:space="preserve">na </w:t>
      </w:r>
      <w:r w:rsidR="00A45F45">
        <w:t>rysunk</w:t>
      </w:r>
      <w:r w:rsidR="00545206">
        <w:t>ach</w:t>
      </w:r>
      <w:r w:rsidR="00A45F45">
        <w:t xml:space="preserve"> powinny być czytelne przy wielkości ich osadzenia w tekście oraz zgodne z konwencją oznaczeń i skrótów przyjętych w całej pracy, nie należy rysunków umieszczać w dodatkowych ramkach. </w:t>
      </w:r>
    </w:p>
    <w:p w14:paraId="78BDCEE1" w14:textId="77777777" w:rsidR="00C12793" w:rsidRDefault="00C12793" w:rsidP="00C12793">
      <w:pPr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38BBE442" wp14:editId="1B307EB6">
            <wp:extent cx="3588589" cy="160349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Marta\!Studia\VII semestr\STM - obrazy\2015_12_16\gwyddion\-0,75duz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868" cy="16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7FDB" w14:textId="73515FEE" w:rsidR="00C12793" w:rsidRDefault="00C12793" w:rsidP="00C12793">
      <w:pPr>
        <w:spacing w:after="360"/>
        <w:ind w:firstLine="0"/>
        <w:jc w:val="center"/>
        <w:rPr>
          <w:sz w:val="20"/>
          <w:szCs w:val="20"/>
        </w:rPr>
      </w:pPr>
      <w:r w:rsidRPr="00C12793">
        <w:rPr>
          <w:sz w:val="20"/>
          <w:szCs w:val="20"/>
        </w:rPr>
        <w:t>Rys. 2.2</w:t>
      </w:r>
      <w:r>
        <w:rPr>
          <w:sz w:val="20"/>
          <w:szCs w:val="20"/>
        </w:rPr>
        <w:t xml:space="preserve"> O</w:t>
      </w:r>
      <w:r w:rsidRPr="00C12793">
        <w:rPr>
          <w:sz w:val="20"/>
          <w:szCs w:val="20"/>
        </w:rPr>
        <w:t xml:space="preserve">brazy </w:t>
      </w:r>
      <w:r>
        <w:rPr>
          <w:sz w:val="20"/>
          <w:szCs w:val="20"/>
        </w:rPr>
        <w:t xml:space="preserve">powierzchni uzyskane za pomocą mikroskopu </w:t>
      </w:r>
      <w:r w:rsidRPr="00EB4BA8">
        <w:rPr>
          <w:i/>
          <w:sz w:val="20"/>
          <w:szCs w:val="20"/>
        </w:rPr>
        <w:t>STM</w:t>
      </w:r>
      <w:r w:rsidRPr="00C12793">
        <w:rPr>
          <w:sz w:val="20"/>
          <w:szCs w:val="20"/>
        </w:rPr>
        <w:t xml:space="preserve"> struktury </w:t>
      </w:r>
      <w:proofErr w:type="gramStart"/>
      <w:r w:rsidRPr="00EB4BA8">
        <w:rPr>
          <w:i/>
          <w:sz w:val="20"/>
          <w:szCs w:val="20"/>
        </w:rPr>
        <w:t>Si(</w:t>
      </w:r>
      <w:proofErr w:type="gramEnd"/>
      <w:r w:rsidRPr="00EB4BA8">
        <w:rPr>
          <w:i/>
          <w:sz w:val="20"/>
          <w:szCs w:val="20"/>
        </w:rPr>
        <w:t>111)</w:t>
      </w:r>
      <w:r>
        <w:rPr>
          <w:sz w:val="20"/>
          <w:szCs w:val="20"/>
        </w:rPr>
        <w:t xml:space="preserve"> w rekonstrukcji 7 </w:t>
      </w:r>
      <w:r>
        <w:rPr>
          <w:sz w:val="20"/>
          <w:szCs w:val="20"/>
        </w:rPr>
        <w:sym w:font="Symbol" w:char="F0B4"/>
      </w:r>
      <w:r>
        <w:rPr>
          <w:sz w:val="20"/>
          <w:szCs w:val="20"/>
        </w:rPr>
        <w:t> 7</w:t>
      </w:r>
      <w:r w:rsidR="00EB4BA8">
        <w:rPr>
          <w:sz w:val="20"/>
          <w:szCs w:val="20"/>
        </w:rPr>
        <w:t>,</w:t>
      </w:r>
      <w:r w:rsidRPr="00C12793">
        <w:rPr>
          <w:sz w:val="20"/>
          <w:szCs w:val="20"/>
        </w:rPr>
        <w:t xml:space="preserve"> </w:t>
      </w:r>
      <w:r>
        <w:rPr>
          <w:sz w:val="20"/>
          <w:szCs w:val="20"/>
        </w:rPr>
        <w:t>uzyskane</w:t>
      </w:r>
      <w:r w:rsidR="00EB4BA8">
        <w:rPr>
          <w:sz w:val="20"/>
          <w:szCs w:val="20"/>
        </w:rPr>
        <w:t xml:space="preserve"> wartości </w:t>
      </w:r>
      <w:r w:rsidR="00EB4BA8">
        <w:rPr>
          <w:i/>
          <w:sz w:val="20"/>
          <w:szCs w:val="20"/>
        </w:rPr>
        <w:t>I</w:t>
      </w:r>
      <w:r w:rsidR="00EB4BA8" w:rsidRPr="00EB4BA8">
        <w:rPr>
          <w:i/>
          <w:sz w:val="20"/>
          <w:szCs w:val="20"/>
          <w:vertAlign w:val="subscript"/>
        </w:rPr>
        <w:t>T</w:t>
      </w:r>
      <w:r w:rsidR="00EB4BA8">
        <w:rPr>
          <w:sz w:val="20"/>
          <w:szCs w:val="20"/>
        </w:rPr>
        <w:t> </w:t>
      </w:r>
      <w:r w:rsidR="00EB4BA8" w:rsidRPr="00EB4BA8">
        <w:rPr>
          <w:i/>
          <w:sz w:val="20"/>
          <w:szCs w:val="20"/>
        </w:rPr>
        <w:t>=500 </w:t>
      </w:r>
      <w:proofErr w:type="spellStart"/>
      <w:r w:rsidR="00EB4BA8" w:rsidRPr="00EB4BA8">
        <w:rPr>
          <w:i/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dla napię</w:t>
      </w:r>
      <w:r w:rsidR="00EB4BA8">
        <w:rPr>
          <w:sz w:val="20"/>
          <w:szCs w:val="20"/>
        </w:rPr>
        <w:t>ć odpowiednio: a)</w:t>
      </w:r>
      <w:r>
        <w:rPr>
          <w:sz w:val="20"/>
          <w:szCs w:val="20"/>
        </w:rPr>
        <w:t xml:space="preserve"> </w:t>
      </w:r>
      <w:r w:rsidRPr="00C12793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> </w:t>
      </w:r>
      <w:r w:rsidRPr="00C12793">
        <w:rPr>
          <w:i/>
          <w:sz w:val="20"/>
          <w:szCs w:val="20"/>
        </w:rPr>
        <w:t>=</w:t>
      </w:r>
      <w:r>
        <w:rPr>
          <w:i/>
          <w:sz w:val="20"/>
          <w:szCs w:val="20"/>
        </w:rPr>
        <w:t> </w:t>
      </w:r>
      <w:r w:rsidRPr="00C12793">
        <w:rPr>
          <w:i/>
          <w:sz w:val="20"/>
          <w:szCs w:val="20"/>
        </w:rPr>
        <w:t>-2</w:t>
      </w:r>
      <w:r>
        <w:rPr>
          <w:i/>
          <w:sz w:val="20"/>
          <w:szCs w:val="20"/>
        </w:rPr>
        <w:t> </w:t>
      </w:r>
      <w:r w:rsidRPr="00C12793">
        <w:rPr>
          <w:i/>
          <w:sz w:val="20"/>
          <w:szCs w:val="20"/>
        </w:rPr>
        <w:t>V</w:t>
      </w:r>
      <w:r w:rsidR="00EB4BA8">
        <w:rPr>
          <w:sz w:val="20"/>
          <w:szCs w:val="20"/>
        </w:rPr>
        <w:t xml:space="preserve"> i b) </w:t>
      </w:r>
      <w:r w:rsidR="00EB4BA8" w:rsidRPr="00C12793">
        <w:rPr>
          <w:i/>
          <w:sz w:val="20"/>
          <w:szCs w:val="20"/>
        </w:rPr>
        <w:t>U</w:t>
      </w:r>
      <w:r w:rsidR="00EB4BA8">
        <w:rPr>
          <w:i/>
          <w:sz w:val="20"/>
          <w:szCs w:val="20"/>
        </w:rPr>
        <w:t> </w:t>
      </w:r>
      <w:r w:rsidR="00EB4BA8" w:rsidRPr="00C12793">
        <w:rPr>
          <w:i/>
          <w:sz w:val="20"/>
          <w:szCs w:val="20"/>
        </w:rPr>
        <w:t>=</w:t>
      </w:r>
      <w:r w:rsidR="00EB4BA8">
        <w:rPr>
          <w:i/>
          <w:sz w:val="20"/>
          <w:szCs w:val="20"/>
        </w:rPr>
        <w:t> </w:t>
      </w:r>
      <w:r w:rsidR="00EB4BA8" w:rsidRPr="00C12793">
        <w:rPr>
          <w:i/>
          <w:sz w:val="20"/>
          <w:szCs w:val="20"/>
        </w:rPr>
        <w:t>2</w:t>
      </w:r>
      <w:r w:rsidR="00EB4BA8">
        <w:rPr>
          <w:i/>
          <w:sz w:val="20"/>
          <w:szCs w:val="20"/>
        </w:rPr>
        <w:t> </w:t>
      </w:r>
      <w:r w:rsidR="00EB4BA8" w:rsidRPr="00C12793">
        <w:rPr>
          <w:i/>
          <w:sz w:val="20"/>
          <w:szCs w:val="20"/>
        </w:rPr>
        <w:t>V</w:t>
      </w:r>
      <w:r w:rsidRPr="00C12793">
        <w:rPr>
          <w:sz w:val="20"/>
          <w:szCs w:val="20"/>
        </w:rPr>
        <w:t>.</w:t>
      </w:r>
      <w:r w:rsidR="00EB4BA8">
        <w:rPr>
          <w:sz w:val="20"/>
          <w:szCs w:val="20"/>
        </w:rPr>
        <w:t xml:space="preserve"> Po lewej stronie skala kolorów odpowiadająca wysokości względnej, wspólna dla a) i b) [</w:t>
      </w:r>
      <w:r w:rsidR="007B58EC">
        <w:rPr>
          <w:sz w:val="20"/>
          <w:szCs w:val="20"/>
        </w:rPr>
        <w:t>4</w:t>
      </w:r>
      <w:r w:rsidR="00EB4BA8">
        <w:rPr>
          <w:sz w:val="20"/>
          <w:szCs w:val="20"/>
        </w:rPr>
        <w:t>].</w:t>
      </w:r>
    </w:p>
    <w:p w14:paraId="32A6B50F" w14:textId="77777777" w:rsidR="00EC574E" w:rsidRDefault="00EC574E" w:rsidP="00EC574E">
      <w:r>
        <w:lastRenderedPageBreak/>
        <w:t>W przypadku rysunków składających się z</w:t>
      </w:r>
      <w:r w:rsidRPr="00EB4BA8">
        <w:t xml:space="preserve"> większej liczby </w:t>
      </w:r>
      <w:r>
        <w:t>obrazów, każdy z nich</w:t>
      </w:r>
      <w:r w:rsidRPr="00EB4BA8">
        <w:t xml:space="preserve"> oznaczamy literami a), b)</w:t>
      </w:r>
      <w:r>
        <w:t>, …</w:t>
      </w:r>
      <w:r w:rsidRPr="00EB4BA8">
        <w:t xml:space="preserve"> itd. i opisujemy </w:t>
      </w:r>
      <w:r>
        <w:t xml:space="preserve">w podpisie rysunku. Należy bezwzględnie unikać skanowanych rysunków, w szczególności, kiedy posiadają nienajlepszą jakość. </w:t>
      </w:r>
    </w:p>
    <w:p w14:paraId="10110887" w14:textId="77777777" w:rsidR="00475712" w:rsidRDefault="00475712" w:rsidP="00475712">
      <w:pPr>
        <w:pStyle w:val="Nagwek1"/>
      </w:pPr>
      <w:r>
        <w:t>2.4 Wzory</w:t>
      </w:r>
    </w:p>
    <w:p w14:paraId="7880CD13" w14:textId="7408E5C4" w:rsidR="00475712" w:rsidRDefault="00475712" w:rsidP="00593BB4">
      <w:pPr>
        <w:spacing w:before="360" w:after="360"/>
      </w:pPr>
      <w:r>
        <w:t xml:space="preserve">Przed wzorem </w:t>
      </w:r>
      <w:r w:rsidR="00593BB4">
        <w:t xml:space="preserve">jak i po nim </w:t>
      </w:r>
      <w:r>
        <w:t xml:space="preserve">akapit powinien </w:t>
      </w:r>
      <w:r w:rsidR="00593BB4">
        <w:t>posiadać</w:t>
      </w:r>
      <w:r>
        <w:t xml:space="preserve"> </w:t>
      </w:r>
      <w:r w:rsidR="00593BB4">
        <w:t>odstęp</w:t>
      </w:r>
      <w:r>
        <w:t xml:space="preserve"> 18 punktów. Do pisania wzorów należy używać edytora równań dostępnego w danym edytorze tekstu</w:t>
      </w:r>
      <w:r w:rsidR="00545206">
        <w:t xml:space="preserve"> (wielkość czcionki rozmiarem zgodna z wielkością czcionki w akapicie)</w:t>
      </w:r>
      <w:r>
        <w:t xml:space="preserve">. Wszystkie wzory należy </w:t>
      </w:r>
      <w:r w:rsidR="00545206">
        <w:t>wyśrodkować oraz</w:t>
      </w:r>
      <w:r>
        <w:t xml:space="preserve"> powinny </w:t>
      </w:r>
      <w:r w:rsidR="00545206">
        <w:t xml:space="preserve">one </w:t>
      </w:r>
      <w:r>
        <w:t xml:space="preserve">zostać ponumerowane, dwoma liczbami rozdzielonymi kropką, zapisanymi w nawiasie zwykłym. Pierwsza z liczb oznacza numer rozdziału, druga określa numer porządkowy wzoru w </w:t>
      </w:r>
      <w:r w:rsidR="00545206">
        <w:t xml:space="preserve">danym </w:t>
      </w:r>
      <w:r>
        <w:t>rozdziale.</w:t>
      </w:r>
      <w:r w:rsidR="00B25073">
        <w:t xml:space="preserve"> Pozwoli to na bezpośrednie odwoływanie się do nich w tekście, np. na podstawie wzoru (2.3).</w:t>
      </w:r>
      <w:r>
        <w:t xml:space="preserve"> Numer wzoru umieszczony powinien zostać z prawej strony przy marginesie: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2195"/>
      </w:tblGrid>
      <w:tr w:rsidR="00475712" w14:paraId="4458DAA7" w14:textId="77777777" w:rsidTr="00593BB4">
        <w:tc>
          <w:tcPr>
            <w:tcW w:w="6582" w:type="dxa"/>
          </w:tcPr>
          <w:p w14:paraId="00484E4A" w14:textId="77777777" w:rsidR="00593BB4" w:rsidRPr="00593BB4" w:rsidRDefault="00925AE6" w:rsidP="00593BB4">
            <w:pPr>
              <w:pStyle w:val="Bezodstpw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2195" w:type="dxa"/>
            <w:vAlign w:val="center"/>
          </w:tcPr>
          <w:p w14:paraId="70F00E13" w14:textId="77777777" w:rsidR="00475712" w:rsidRDefault="00593BB4" w:rsidP="00593BB4">
            <w:pPr>
              <w:pStyle w:val="Bezodstpw"/>
              <w:jc w:val="right"/>
            </w:pPr>
            <w:r>
              <w:t>(2.1)</w:t>
            </w:r>
          </w:p>
        </w:tc>
      </w:tr>
    </w:tbl>
    <w:p w14:paraId="1FC9022D" w14:textId="77E7D363" w:rsidR="00593BB4" w:rsidRPr="00593BB4" w:rsidRDefault="00593BB4" w:rsidP="00593BB4">
      <w:pPr>
        <w:pStyle w:val="Bezodstpw"/>
        <w:rPr>
          <w:rFonts w:cstheme="minorHAnsi"/>
        </w:rPr>
      </w:pPr>
      <w:r w:rsidRPr="00593BB4">
        <w:rPr>
          <w:rFonts w:cstheme="minorHAnsi"/>
        </w:rPr>
        <w:t xml:space="preserve">gdzie: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</m:oMath>
      <w:r w:rsidR="00B25073">
        <w:rPr>
          <w:rFonts w:eastAsiaTheme="minorEastAsia" w:cstheme="minorHAnsi"/>
        </w:rPr>
        <w:t xml:space="preserve"> - </w:t>
      </w:r>
      <w:r w:rsidRPr="00593BB4">
        <w:rPr>
          <w:rFonts w:eastAsiaTheme="minorEastAsia" w:cstheme="minorHAnsi"/>
        </w:rPr>
        <w:t xml:space="preserve">oznacza </w:t>
      </w:r>
      <w:r w:rsidRPr="00593BB4">
        <w:rPr>
          <w:rFonts w:cstheme="minorHAnsi"/>
          <w:szCs w:val="24"/>
        </w:rPr>
        <w:t>oporność kontaktu [</w:t>
      </w:r>
      <w:r w:rsidRPr="00593BB4">
        <w:rPr>
          <w:rFonts w:cstheme="minorHAnsi"/>
          <w:szCs w:val="24"/>
        </w:rPr>
        <w:sym w:font="Symbol" w:char="F057"/>
      </w:r>
      <w:r w:rsidRPr="00593BB4">
        <w:rPr>
          <w:rFonts w:cstheme="minorHAnsi"/>
          <w:szCs w:val="24"/>
        </w:rPr>
        <w:t>·m</w:t>
      </w:r>
      <w:r w:rsidRPr="00593BB4">
        <w:rPr>
          <w:rFonts w:cstheme="minorHAnsi"/>
          <w:szCs w:val="24"/>
          <w:vertAlign w:val="superscript"/>
        </w:rPr>
        <w:t>2</w:t>
      </w:r>
      <w:r w:rsidRPr="00593BB4">
        <w:rPr>
          <w:rFonts w:cstheme="minorHAnsi"/>
          <w:szCs w:val="24"/>
        </w:rPr>
        <w:t xml:space="preserve">],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s</m:t>
            </m:r>
          </m:sub>
        </m:sSub>
      </m:oMath>
      <w:r w:rsidR="00B25073">
        <w:rPr>
          <w:rFonts w:eastAsiaTheme="minorEastAsia" w:cstheme="minorHAnsi"/>
        </w:rPr>
        <w:t xml:space="preserve"> - </w:t>
      </w:r>
      <w:r w:rsidR="00AB376D" w:rsidRPr="00AB376D">
        <w:rPr>
          <w:rFonts w:cstheme="minorHAnsi"/>
          <w:szCs w:val="24"/>
        </w:rPr>
        <w:t>rezystancja warstwy [Ω/</w:t>
      </w:r>
      <w:proofErr w:type="spellStart"/>
      <w:r w:rsidR="00AB376D" w:rsidRPr="00AB376D">
        <w:rPr>
          <w:rFonts w:cstheme="minorHAnsi"/>
          <w:szCs w:val="24"/>
        </w:rPr>
        <w:t>sq</w:t>
      </w:r>
      <w:proofErr w:type="spellEnd"/>
      <w:r w:rsidR="00AB376D" w:rsidRPr="00AB376D">
        <w:rPr>
          <w:rFonts w:cstheme="minorHAnsi"/>
          <w:szCs w:val="24"/>
        </w:rPr>
        <w:t>]</w:t>
      </w:r>
      <w:r w:rsidR="00AB376D">
        <w:rPr>
          <w:rFonts w:cstheme="minorHAnsi"/>
          <w:szCs w:val="24"/>
        </w:rPr>
        <w:t>.</w:t>
      </w:r>
    </w:p>
    <w:p w14:paraId="7D653317" w14:textId="2D245277" w:rsidR="00475712" w:rsidRDefault="00593BB4" w:rsidP="00593BB4">
      <w:pPr>
        <w:spacing w:before="360"/>
      </w:pPr>
      <w:r>
        <w:t xml:space="preserve">Wszystkie wielkości występujące we wzorze powinny zostać zdefiniowane w tekście pracy. Jeśli </w:t>
      </w:r>
      <w:r w:rsidR="00AB376D">
        <w:t>dany symbol nie został zdefiniowany wcześniej</w:t>
      </w:r>
      <w:r w:rsidR="00545206">
        <w:t xml:space="preserve"> (przed umieszczeniem wzoru w </w:t>
      </w:r>
      <w:r w:rsidR="00D91BB0">
        <w:t>tekście) należy</w:t>
      </w:r>
      <w:r>
        <w:t xml:space="preserve"> opis</w:t>
      </w:r>
      <w:r w:rsidR="007B58EC">
        <w:t>ać</w:t>
      </w:r>
      <w:r>
        <w:t xml:space="preserve"> pod wzorem poprzedz</w:t>
      </w:r>
      <w:r w:rsidR="00545206">
        <w:t>ając go</w:t>
      </w:r>
      <w:r>
        <w:t xml:space="preserve"> słowem „gdzie”. </w:t>
      </w:r>
      <w:r w:rsidR="00AB376D">
        <w:t xml:space="preserve">Jako symbol mnożenia nie stosujemy znaku </w:t>
      </w:r>
      <w:r w:rsidR="00545206">
        <w:br/>
        <w:t>„</w:t>
      </w:r>
      <w:r w:rsidR="00AB376D">
        <w:t>x</w:t>
      </w:r>
      <w:r w:rsidR="00545206">
        <w:t>”</w:t>
      </w:r>
      <w:r w:rsidR="00AB376D">
        <w:t xml:space="preserve">. Do </w:t>
      </w:r>
      <w:r w:rsidR="00B25073">
        <w:t xml:space="preserve">oznaczenia </w:t>
      </w:r>
      <w:r w:rsidR="00AB376D">
        <w:t xml:space="preserve">w tekście </w:t>
      </w:r>
      <w:r w:rsidR="00B25073">
        <w:t xml:space="preserve">litym wielkości </w:t>
      </w:r>
      <w:r w:rsidR="00AB376D">
        <w:t>wektor</w:t>
      </w:r>
      <w:r w:rsidR="00B25073">
        <w:t>owych</w:t>
      </w:r>
      <w:r w:rsidR="00AB376D">
        <w:t xml:space="preserve"> można wykorzystywać czcionkę pogrubioną, ale wymaga to dodatkowego komentarza przy pierwszym zastosowaniu</w:t>
      </w:r>
      <w:r w:rsidR="00B25073">
        <w:t xml:space="preserve"> takiej notacji</w:t>
      </w:r>
      <w:r w:rsidR="00AB376D">
        <w:t xml:space="preserve">. </w:t>
      </w:r>
    </w:p>
    <w:p w14:paraId="008671E4" w14:textId="75405A74" w:rsidR="009056B1" w:rsidRDefault="00B25073" w:rsidP="00AB376D">
      <w:r>
        <w:t>P</w:t>
      </w:r>
      <w:r w:rsidR="00AB376D">
        <w:t xml:space="preserve">omocnym w redakcji i czytaniu pracy jest </w:t>
      </w:r>
      <w:r>
        <w:t>„W</w:t>
      </w:r>
      <w:r w:rsidR="00AB376D">
        <w:t xml:space="preserve">ykaz </w:t>
      </w:r>
      <w:r>
        <w:t xml:space="preserve">skrótów i </w:t>
      </w:r>
      <w:r w:rsidR="00AB376D">
        <w:t>oznaczeń, który umieszczony powinien zostać na początku pracy</w:t>
      </w:r>
      <w:r w:rsidR="00545206">
        <w:t xml:space="preserve"> (przed spisem treści)</w:t>
      </w:r>
      <w:r w:rsidR="00AB376D">
        <w:t xml:space="preserve">. Każdy ze skrótów występujących </w:t>
      </w:r>
      <w:r w:rsidR="00EC574E">
        <w:t xml:space="preserve">w pracy skrótów powinien zostać </w:t>
      </w:r>
      <w:r>
        <w:t xml:space="preserve">w nim </w:t>
      </w:r>
      <w:r w:rsidR="00EC574E">
        <w:t>zdefiniowany</w:t>
      </w:r>
      <w:r>
        <w:t>.</w:t>
      </w:r>
      <w:r w:rsidR="00EC574E">
        <w:t xml:space="preserve"> </w:t>
      </w:r>
      <w:r>
        <w:t>W</w:t>
      </w:r>
      <w:r w:rsidR="00EC574E">
        <w:t xml:space="preserve">ówczas w </w:t>
      </w:r>
      <w:r w:rsidR="00AB376D">
        <w:t xml:space="preserve">pracy można wykorzystywać już </w:t>
      </w:r>
      <w:r w:rsidR="00545206">
        <w:t xml:space="preserve">jedynie </w:t>
      </w:r>
      <w:r w:rsidR="00AB376D">
        <w:t>skrót.</w:t>
      </w:r>
      <w:r w:rsidR="00545206">
        <w:t xml:space="preserve"> </w:t>
      </w:r>
      <w:r>
        <w:t>Nie należy opisywać skrótów w treści pracy.</w:t>
      </w:r>
      <w:r w:rsidR="009056B1">
        <w:t xml:space="preserve"> </w:t>
      </w:r>
      <w:r w:rsidR="00AB376D">
        <w:t xml:space="preserve">Podobne zasady należy przyjąć dla wielkości fizycznych i inżynierskich, np.: siła – </w:t>
      </w:r>
      <w:r w:rsidR="00AB376D">
        <w:rPr>
          <w:i/>
        </w:rPr>
        <w:t>F</w:t>
      </w:r>
      <w:r w:rsidR="00AB376D">
        <w:t xml:space="preserve">. </w:t>
      </w:r>
      <w:r w:rsidR="009056B1">
        <w:t xml:space="preserve">Skróty i oznaczenia wielkości fizycznych zapisujemy kursywą. </w:t>
      </w:r>
    </w:p>
    <w:p w14:paraId="2E65E2C8" w14:textId="57A2A76B" w:rsidR="00AB376D" w:rsidRPr="0097597B" w:rsidRDefault="00BF6F60" w:rsidP="00AB376D">
      <w:pPr>
        <w:rPr>
          <w:i/>
        </w:rPr>
      </w:pPr>
      <w:r>
        <w:t xml:space="preserve">W całej pracy należy stosować zasadę jednoznaczności, tzn. w całej pracy przyjęte oznaczenia powinny być spójne, niezależnie od zapisu występującego w poszczególnych źródłach. </w:t>
      </w:r>
      <w:r w:rsidR="00AB376D">
        <w:t>Każda wartość powinna posiadać jednostkę</w:t>
      </w:r>
      <w:r>
        <w:t xml:space="preserve"> (układ SI)</w:t>
      </w:r>
      <w:r w:rsidR="00AB376D">
        <w:t xml:space="preserve"> i niepewność pomiarową o ile jest znana. Pomiędzy wartością</w:t>
      </w:r>
      <w:r w:rsidR="009056B1">
        <w:t xml:space="preserve"> (również zapisaną kursywą)</w:t>
      </w:r>
      <w:r w:rsidR="00AB376D">
        <w:t xml:space="preserve">, a jednostką stosujemy </w:t>
      </w:r>
      <w:r w:rsidR="0064144C">
        <w:t xml:space="preserve">tzw. </w:t>
      </w:r>
      <w:r w:rsidR="0064144C" w:rsidRPr="0064144C">
        <w:rPr>
          <w:i/>
        </w:rPr>
        <w:t>„</w:t>
      </w:r>
      <w:r w:rsidR="00AB376D" w:rsidRPr="0064144C">
        <w:rPr>
          <w:i/>
        </w:rPr>
        <w:t>twardą spację</w:t>
      </w:r>
      <w:r w:rsidR="0064144C" w:rsidRPr="0064144C">
        <w:rPr>
          <w:i/>
        </w:rPr>
        <w:t>”</w:t>
      </w:r>
      <w:r w:rsidR="00AB376D">
        <w:t xml:space="preserve"> </w:t>
      </w:r>
      <w:r>
        <w:t>-</w:t>
      </w:r>
      <w:r w:rsidR="00AB376D">
        <w:t xml:space="preserve"> jednoczesne wciśniecie znaków: </w:t>
      </w:r>
      <w:proofErr w:type="spellStart"/>
      <w:r w:rsidR="00AB376D">
        <w:t>ctrl+shift</w:t>
      </w:r>
      <w:r w:rsidR="007B58EC">
        <w:t>+spacja</w:t>
      </w:r>
      <w:proofErr w:type="spellEnd"/>
      <w:r w:rsidR="00AB376D">
        <w:t>)</w:t>
      </w:r>
      <w:r w:rsidR="0064144C">
        <w:t xml:space="preserve"> – znak niedrukowany</w:t>
      </w:r>
      <w:r w:rsidR="00AB376D">
        <w:t xml:space="preserve">, np. </w:t>
      </w:r>
      <w:r w:rsidR="00AB376D">
        <w:rPr>
          <w:i/>
        </w:rPr>
        <w:t>F= 10 N.</w:t>
      </w:r>
      <w:r w:rsidR="00545206" w:rsidRPr="00545206">
        <w:t xml:space="preserve"> </w:t>
      </w:r>
    </w:p>
    <w:p w14:paraId="15B9DC04" w14:textId="77777777" w:rsidR="00AB376D" w:rsidRDefault="00AB376D" w:rsidP="00AB376D">
      <w:pPr>
        <w:pStyle w:val="Nagwek1"/>
      </w:pPr>
      <w:r>
        <w:lastRenderedPageBreak/>
        <w:t>2.5 Styl</w:t>
      </w:r>
    </w:p>
    <w:p w14:paraId="163A3243" w14:textId="0D1115FB" w:rsidR="00AB376D" w:rsidRDefault="00AB376D" w:rsidP="00AB376D">
      <w:r>
        <w:t xml:space="preserve">Praca powinna być napisana językiem fachowym, z wykorzystaniem specjalistycznego słownictwa, potwierdzającym umiejętność formułowania oraz rozwiązywania problemów inżynierskich (lub naukowych) związanych z efektami uczenia się na danym kierunku studiów. </w:t>
      </w:r>
      <w:r w:rsidR="009C20CC">
        <w:t xml:space="preserve">Nie stosujemy zatem w pracy dyplomowej </w:t>
      </w:r>
      <w:r w:rsidR="00BF6F60">
        <w:t xml:space="preserve">żargonu oraz </w:t>
      </w:r>
      <w:r w:rsidR="009C20CC">
        <w:t>języka potocznego i kolokwializmów, nawet jeżeli jak</w:t>
      </w:r>
      <w:r w:rsidR="00545206">
        <w:t>o</w:t>
      </w:r>
      <w:r w:rsidR="009C20CC">
        <w:t xml:space="preserve"> taki był stosowany w trakcie prac badawczych. </w:t>
      </w:r>
      <w:r>
        <w:t xml:space="preserve">W pracy powinny zostać wykorzystane umiejętności, znajomość technik badawczych, pomiarowych oraz analitycznych nabytych w trakcie studiów na danym stopniu kształcenia. Praca dyplomowa nie powinna tłumaczyć i dotyczyć zagadnień elementarnych. </w:t>
      </w:r>
      <w:r w:rsidR="009C20CC">
        <w:t xml:space="preserve">Język powinien być precyzyjny, np. „…wartość natężenia prądu wzrosło 18-krotnie…”, a nie „…zaobserwowano bardzo duży wzrost wartości natężania prądu…”. </w:t>
      </w:r>
      <w:r>
        <w:t xml:space="preserve">Dodatkowo praca dyplomowa powinna zostać napisana poprawnie pod względem stylistycznym, ortograficznym i językowym. </w:t>
      </w:r>
      <w:r w:rsidR="009C20CC">
        <w:t>Ze źródeł nie przepisujemy cytatów w wiernej postaci</w:t>
      </w:r>
      <w:r w:rsidR="00D91BB0">
        <w:t>, tzn. cytując słowo w słowo</w:t>
      </w:r>
      <w:r w:rsidR="009C20CC">
        <w:t>. Należy dany fragment napisać „własnymi słowami” na podstawie danego źródła literaturowego.</w:t>
      </w:r>
    </w:p>
    <w:p w14:paraId="51A6FFA4" w14:textId="74F40C6E" w:rsidR="00880F1F" w:rsidRDefault="00CE6AC0" w:rsidP="00AB376D">
      <w:r>
        <w:t xml:space="preserve">Tekst pracy powinien zostać napisany bezosobowo w formie dokonanej: „…wykonano pomiar …”, a nie „…wykonałem pomiar…”. W tekście pracy należy się jednoznacznie odwoływać do rysunków, tabel czy wzorów, korzystając z wcześniej </w:t>
      </w:r>
      <w:r w:rsidR="007B58EC">
        <w:t xml:space="preserve">przypisanych </w:t>
      </w:r>
      <w:r>
        <w:t xml:space="preserve">numerów. Nie należy odwoływać się w sposób: „w powyższym wzorze”, czy „na kolejnym rysunku …”, poprawnie będzie odpowiednio: </w:t>
      </w:r>
      <w:r w:rsidR="00545206">
        <w:t>„…</w:t>
      </w:r>
      <w:r>
        <w:t>we wzorze (2.4)</w:t>
      </w:r>
      <w:r w:rsidR="00D91BB0">
        <w:t xml:space="preserve"> </w:t>
      </w:r>
      <w:r w:rsidR="00545206">
        <w:t>…”</w:t>
      </w:r>
      <w:r>
        <w:t>,</w:t>
      </w:r>
      <w:r w:rsidR="00545206">
        <w:t>”</w:t>
      </w:r>
      <w:r w:rsidR="00D91BB0">
        <w:t xml:space="preserve"> </w:t>
      </w:r>
      <w:r w:rsidR="00545206">
        <w:t>…</w:t>
      </w:r>
      <w:r>
        <w:t>na rysunku 2.2</w:t>
      </w:r>
      <w:r w:rsidR="00545206">
        <w:t>…”</w:t>
      </w:r>
      <w:r>
        <w:t xml:space="preserve">. </w:t>
      </w:r>
      <w:r w:rsidR="009C20CC">
        <w:t>W tekście m</w:t>
      </w:r>
      <w:r>
        <w:t xml:space="preserve">ożna </w:t>
      </w:r>
      <w:r w:rsidR="009C20CC">
        <w:t>odwoływać</w:t>
      </w:r>
      <w:r>
        <w:t xml:space="preserve"> się do </w:t>
      </w:r>
      <w:r w:rsidR="00D91BB0">
        <w:t>rozdziałów</w:t>
      </w:r>
      <w:r>
        <w:t xml:space="preserve"> </w:t>
      </w:r>
      <w:r w:rsidR="009C20CC">
        <w:t xml:space="preserve">bądź podrozdziałów. Informacje dotyczące </w:t>
      </w:r>
      <w:r w:rsidR="00934B55">
        <w:t>pracy</w:t>
      </w:r>
      <w:r w:rsidR="009C20CC">
        <w:t xml:space="preserve"> dyplomowej są umieszczone w </w:t>
      </w:r>
      <w:r w:rsidR="009056B1">
        <w:t>r</w:t>
      </w:r>
      <w:r w:rsidR="00934B55">
        <w:t xml:space="preserve">egulaminie studiów </w:t>
      </w:r>
      <w:r w:rsidR="009056B1">
        <w:t>P</w:t>
      </w:r>
      <w:r w:rsidR="00934B55">
        <w:t>olitechniki Poznańskiej [</w:t>
      </w:r>
      <w:r w:rsidR="00545206">
        <w:t>5</w:t>
      </w:r>
      <w:r w:rsidR="00934B55">
        <w:t>].</w:t>
      </w:r>
    </w:p>
    <w:p w14:paraId="7EEC76BA" w14:textId="7C072B48" w:rsidR="00EC574E" w:rsidRDefault="00EC574E" w:rsidP="00AB376D">
      <w:r>
        <w:t xml:space="preserve">Dopuszczalne jest stosowanie </w:t>
      </w:r>
      <w:proofErr w:type="spellStart"/>
      <w:r>
        <w:t>punktorów</w:t>
      </w:r>
      <w:proofErr w:type="spellEnd"/>
      <w:r>
        <w:t xml:space="preserve"> </w:t>
      </w:r>
      <w:r w:rsidR="00BF6F60">
        <w:t>-</w:t>
      </w:r>
      <w:r>
        <w:t xml:space="preserve"> w całej pracy takich samych, należy jednak unikać numerowania, ponieważ może ono wprowadzić niekonsekwencje w stosunku do numerów rozdziałów.</w:t>
      </w:r>
    </w:p>
    <w:p w14:paraId="0EAA257A" w14:textId="77777777" w:rsidR="00880F1F" w:rsidRDefault="00880F1F">
      <w:pPr>
        <w:tabs>
          <w:tab w:val="clear" w:pos="567"/>
        </w:tabs>
        <w:spacing w:after="160" w:line="259" w:lineRule="auto"/>
        <w:ind w:firstLine="0"/>
        <w:jc w:val="left"/>
      </w:pPr>
      <w:r>
        <w:br w:type="page"/>
      </w:r>
    </w:p>
    <w:p w14:paraId="306C6634" w14:textId="77777777" w:rsidR="00880F1F" w:rsidRDefault="00880F1F" w:rsidP="00880F1F">
      <w:pPr>
        <w:pStyle w:val="Nagwek1"/>
      </w:pPr>
    </w:p>
    <w:p w14:paraId="4999AB29" w14:textId="77777777" w:rsidR="00AB376D" w:rsidRDefault="00880F1F" w:rsidP="00880F1F">
      <w:pPr>
        <w:pStyle w:val="Nagwek1"/>
      </w:pPr>
      <w:r>
        <w:t>Podsumowanie</w:t>
      </w:r>
    </w:p>
    <w:p w14:paraId="27482EAB" w14:textId="518DDEE8" w:rsidR="00880F1F" w:rsidRDefault="00880F1F" w:rsidP="00880F1F">
      <w:r>
        <w:t>Podsumowanie</w:t>
      </w:r>
      <w:r w:rsidRPr="00880F1F">
        <w:t xml:space="preserve"> powinno zawierać</w:t>
      </w:r>
      <w:r>
        <w:t xml:space="preserve"> zebrane spójnie i skrótowo główne osiągniecia (zrealizowane cele) pracy dyplomowej ze szczególnym naciskiem na oryginalne rozwiązania, bądź wymierne efekty pracy</w:t>
      </w:r>
      <w:r w:rsidR="00545206">
        <w:t xml:space="preserve"> indywidualnej studenta</w:t>
      </w:r>
      <w:r>
        <w:t xml:space="preserve">. Należy podać wyznaczone </w:t>
      </w:r>
      <w:r w:rsidR="00545206">
        <w:t xml:space="preserve">główne </w:t>
      </w:r>
      <w:r>
        <w:t>wartości parametrów fizycznych, jeśli takie są i skomentować ich znaczenie. Autor powinien odnieść do bezpośrednich celów jakie wskazano w karcie pracy dyplomowej wraz z ich zastawieniem z efektami pracy dyplomowej. Pozwala to na bezpośrednią weryfikację realizacji założonych zadań. Warto równie wskazać kierunki możliwe do realizacji w ramach kontynuacji prac badawczych lub projektowych w przyszłości.</w:t>
      </w:r>
    </w:p>
    <w:p w14:paraId="173329BE" w14:textId="77777777" w:rsidR="00A45F45" w:rsidRDefault="00A45F45">
      <w:pPr>
        <w:tabs>
          <w:tab w:val="clear" w:pos="567"/>
        </w:tabs>
        <w:spacing w:after="160" w:line="259" w:lineRule="auto"/>
        <w:ind w:firstLine="0"/>
        <w:jc w:val="left"/>
      </w:pPr>
      <w:r>
        <w:br w:type="page"/>
      </w:r>
    </w:p>
    <w:p w14:paraId="20D52CC6" w14:textId="77777777" w:rsidR="00A45F45" w:rsidRDefault="00A45F45" w:rsidP="00214880"/>
    <w:p w14:paraId="2D237E19" w14:textId="77777777" w:rsidR="00214880" w:rsidRDefault="00A45F45" w:rsidP="00A45F45">
      <w:pPr>
        <w:pStyle w:val="Nagwek1"/>
      </w:pPr>
      <w:r>
        <w:t>Literatura</w:t>
      </w:r>
    </w:p>
    <w:p w14:paraId="45A95A93" w14:textId="5A181324" w:rsidR="00AE011B" w:rsidRDefault="00AE011B" w:rsidP="001535C6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[</w:t>
      </w:r>
      <w:r w:rsidR="00443CA3">
        <w:rPr>
          <w:sz w:val="20"/>
          <w:szCs w:val="20"/>
        </w:rPr>
        <w:t>1</w:t>
      </w:r>
      <w:r>
        <w:rPr>
          <w:sz w:val="20"/>
          <w:szCs w:val="20"/>
        </w:rPr>
        <w:t xml:space="preserve">] </w:t>
      </w:r>
      <w:proofErr w:type="spellStart"/>
      <w:r>
        <w:rPr>
          <w:sz w:val="20"/>
          <w:szCs w:val="20"/>
        </w:rPr>
        <w:t>Kałuziak</w:t>
      </w:r>
      <w:proofErr w:type="spellEnd"/>
      <w:r w:rsidR="00B948BB">
        <w:rPr>
          <w:sz w:val="20"/>
          <w:szCs w:val="20"/>
        </w:rPr>
        <w:t xml:space="preserve"> P.</w:t>
      </w:r>
      <w:r>
        <w:rPr>
          <w:sz w:val="20"/>
          <w:szCs w:val="20"/>
        </w:rPr>
        <w:t xml:space="preserve">, </w:t>
      </w:r>
      <w:r w:rsidRPr="00B948BB">
        <w:rPr>
          <w:sz w:val="20"/>
          <w:szCs w:val="20"/>
        </w:rPr>
        <w:t>Opracowanie metody strukturyzacji warstw grafenowych wytworzonych na podłożu półprzewodnikowym, praca dyplomowa inżynierska</w:t>
      </w:r>
      <w:r>
        <w:rPr>
          <w:sz w:val="20"/>
          <w:szCs w:val="20"/>
        </w:rPr>
        <w:t>, niepublikowana, Politechnika Poznańska, Poznań, 2019</w:t>
      </w:r>
      <w:r w:rsidR="00B948BB">
        <w:rPr>
          <w:sz w:val="20"/>
          <w:szCs w:val="20"/>
        </w:rPr>
        <w:t>.</w:t>
      </w:r>
    </w:p>
    <w:p w14:paraId="0D049CE9" w14:textId="5E44BB9F" w:rsidR="00443CA3" w:rsidRPr="00B948BB" w:rsidRDefault="00443CA3" w:rsidP="00443CA3">
      <w:pPr>
        <w:ind w:firstLine="0"/>
        <w:jc w:val="left"/>
        <w:rPr>
          <w:sz w:val="20"/>
          <w:szCs w:val="20"/>
        </w:rPr>
      </w:pPr>
      <w:r w:rsidRPr="00B948BB">
        <w:rPr>
          <w:sz w:val="20"/>
          <w:szCs w:val="20"/>
        </w:rPr>
        <w:t xml:space="preserve">[2] </w:t>
      </w:r>
      <w:proofErr w:type="spellStart"/>
      <w:r w:rsidRPr="00B948BB">
        <w:rPr>
          <w:sz w:val="20"/>
          <w:szCs w:val="20"/>
        </w:rPr>
        <w:t>Kudo</w:t>
      </w:r>
      <w:proofErr w:type="spellEnd"/>
      <w:r w:rsidR="00B948BB" w:rsidRPr="00B948BB">
        <w:rPr>
          <w:sz w:val="20"/>
          <w:szCs w:val="20"/>
        </w:rPr>
        <w:t xml:space="preserve"> K.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Masago</w:t>
      </w:r>
      <w:proofErr w:type="spellEnd"/>
      <w:r w:rsidR="00B948BB" w:rsidRPr="00B948BB">
        <w:rPr>
          <w:sz w:val="20"/>
          <w:szCs w:val="20"/>
        </w:rPr>
        <w:t xml:space="preserve"> A.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Yamada</w:t>
      </w:r>
      <w:proofErr w:type="spellEnd"/>
      <w:r w:rsidR="00B948BB" w:rsidRPr="00B948BB">
        <w:rPr>
          <w:sz w:val="20"/>
          <w:szCs w:val="20"/>
        </w:rPr>
        <w:t xml:space="preserve"> S.</w:t>
      </w:r>
      <w:r w:rsidRPr="00B948BB">
        <w:rPr>
          <w:sz w:val="20"/>
          <w:szCs w:val="20"/>
        </w:rPr>
        <w:t>, Kumara</w:t>
      </w:r>
      <w:r w:rsidR="00B948BB" w:rsidRPr="00B948BB">
        <w:rPr>
          <w:sz w:val="20"/>
          <w:szCs w:val="20"/>
        </w:rPr>
        <w:t xml:space="preserve"> L. S. R.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Tajiri</w:t>
      </w:r>
      <w:proofErr w:type="spellEnd"/>
      <w:r w:rsidR="00B948BB" w:rsidRPr="00B948BB">
        <w:rPr>
          <w:sz w:val="20"/>
          <w:szCs w:val="20"/>
        </w:rPr>
        <w:t xml:space="preserve"> H.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Sakuraba</w:t>
      </w:r>
      <w:proofErr w:type="spellEnd"/>
      <w:r w:rsidR="00B948BB" w:rsidRPr="00B948BB">
        <w:rPr>
          <w:sz w:val="20"/>
          <w:szCs w:val="20"/>
        </w:rPr>
        <w:t xml:space="preserve"> Y.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Hono</w:t>
      </w:r>
      <w:proofErr w:type="spellEnd"/>
      <w:r w:rsidR="00B948BB" w:rsidRPr="00B948BB">
        <w:rPr>
          <w:sz w:val="20"/>
          <w:szCs w:val="20"/>
        </w:rPr>
        <w:t xml:space="preserve"> K.</w:t>
      </w:r>
      <w:r w:rsidRPr="00B948BB">
        <w:rPr>
          <w:sz w:val="20"/>
          <w:szCs w:val="20"/>
        </w:rPr>
        <w:t xml:space="preserve">, </w:t>
      </w:r>
      <w:proofErr w:type="spellStart"/>
      <w:r w:rsidRPr="00B948BB">
        <w:rPr>
          <w:sz w:val="20"/>
          <w:szCs w:val="20"/>
        </w:rPr>
        <w:t>Hamaya</w:t>
      </w:r>
      <w:proofErr w:type="spellEnd"/>
      <w:r w:rsidR="00B948BB" w:rsidRPr="00B948BB">
        <w:rPr>
          <w:sz w:val="20"/>
          <w:szCs w:val="20"/>
        </w:rPr>
        <w:t xml:space="preserve"> K.</w:t>
      </w:r>
      <w:r w:rsidRPr="00B948BB">
        <w:rPr>
          <w:sz w:val="20"/>
          <w:szCs w:val="20"/>
        </w:rPr>
        <w:t xml:space="preserve">, </w:t>
      </w:r>
      <w:r w:rsidR="00B948BB" w:rsidRPr="00B948BB">
        <w:rPr>
          <w:sz w:val="20"/>
          <w:szCs w:val="20"/>
        </w:rPr>
        <w:br/>
      </w:r>
      <w:proofErr w:type="spellStart"/>
      <w:r w:rsidRPr="00B948BB">
        <w:rPr>
          <w:sz w:val="20"/>
          <w:szCs w:val="20"/>
        </w:rPr>
        <w:t>Phys</w:t>
      </w:r>
      <w:proofErr w:type="spellEnd"/>
      <w:r w:rsidR="00B948BB">
        <w:rPr>
          <w:sz w:val="20"/>
          <w:szCs w:val="20"/>
        </w:rPr>
        <w:t>.</w:t>
      </w:r>
      <w:r w:rsidRPr="00B948BB">
        <w:rPr>
          <w:sz w:val="20"/>
          <w:szCs w:val="20"/>
        </w:rPr>
        <w:t xml:space="preserve"> </w:t>
      </w:r>
      <w:proofErr w:type="spellStart"/>
      <w:r w:rsidRPr="00B948BB">
        <w:rPr>
          <w:sz w:val="20"/>
          <w:szCs w:val="20"/>
        </w:rPr>
        <w:t>Rev</w:t>
      </w:r>
      <w:proofErr w:type="spellEnd"/>
      <w:r w:rsidR="00B948BB">
        <w:rPr>
          <w:sz w:val="20"/>
          <w:szCs w:val="20"/>
        </w:rPr>
        <w:t xml:space="preserve">. </w:t>
      </w:r>
      <w:r w:rsidRPr="00B948BB">
        <w:rPr>
          <w:sz w:val="20"/>
          <w:szCs w:val="20"/>
        </w:rPr>
        <w:t xml:space="preserve">B, </w:t>
      </w:r>
      <w:r w:rsidR="00B948BB" w:rsidRPr="00B948BB">
        <w:rPr>
          <w:sz w:val="20"/>
          <w:szCs w:val="20"/>
        </w:rPr>
        <w:t xml:space="preserve">2021, </w:t>
      </w:r>
      <w:r w:rsidRPr="00B948BB">
        <w:rPr>
          <w:b/>
          <w:sz w:val="20"/>
          <w:szCs w:val="20"/>
        </w:rPr>
        <w:t>103</w:t>
      </w:r>
      <w:r w:rsidRPr="00B948BB">
        <w:rPr>
          <w:sz w:val="20"/>
          <w:szCs w:val="20"/>
        </w:rPr>
        <w:t>, 104427</w:t>
      </w:r>
      <w:r w:rsidR="00B948BB" w:rsidRPr="00B948BB">
        <w:rPr>
          <w:sz w:val="20"/>
          <w:szCs w:val="20"/>
        </w:rPr>
        <w:t>.</w:t>
      </w:r>
      <w:r w:rsidR="001535C6">
        <w:rPr>
          <w:sz w:val="20"/>
          <w:szCs w:val="20"/>
        </w:rPr>
        <w:t xml:space="preserve"> // lub</w:t>
      </w:r>
    </w:p>
    <w:p w14:paraId="4D69380A" w14:textId="09F193EB" w:rsidR="00B948BB" w:rsidRPr="00B948BB" w:rsidRDefault="00B948BB" w:rsidP="00443CA3">
      <w:pPr>
        <w:ind w:firstLine="0"/>
        <w:jc w:val="left"/>
        <w:rPr>
          <w:sz w:val="20"/>
          <w:szCs w:val="20"/>
        </w:rPr>
      </w:pPr>
      <w:r w:rsidRPr="001535C6">
        <w:rPr>
          <w:sz w:val="20"/>
          <w:szCs w:val="20"/>
          <w:lang w:val="en-US"/>
        </w:rPr>
        <w:t xml:space="preserve">Kudo K., </w:t>
      </w:r>
      <w:r w:rsidRPr="001535C6">
        <w:rPr>
          <w:i/>
          <w:sz w:val="20"/>
          <w:szCs w:val="20"/>
          <w:lang w:val="en-US"/>
        </w:rPr>
        <w:t xml:space="preserve">et. al., </w:t>
      </w:r>
      <w:r w:rsidRPr="001535C6">
        <w:rPr>
          <w:sz w:val="20"/>
          <w:szCs w:val="20"/>
          <w:lang w:val="en-US"/>
        </w:rPr>
        <w:t xml:space="preserve">Phys. </w:t>
      </w:r>
      <w:proofErr w:type="spellStart"/>
      <w:r w:rsidRPr="00B948BB">
        <w:rPr>
          <w:sz w:val="20"/>
          <w:szCs w:val="20"/>
        </w:rPr>
        <w:t>Rev</w:t>
      </w:r>
      <w:proofErr w:type="spellEnd"/>
      <w:r w:rsidRPr="00B948BB">
        <w:rPr>
          <w:sz w:val="20"/>
          <w:szCs w:val="20"/>
        </w:rPr>
        <w:t xml:space="preserve">. B, 2021, </w:t>
      </w:r>
      <w:r w:rsidRPr="00B948BB">
        <w:rPr>
          <w:b/>
          <w:sz w:val="20"/>
          <w:szCs w:val="20"/>
        </w:rPr>
        <w:t>103</w:t>
      </w:r>
      <w:r w:rsidRPr="00B948BB">
        <w:rPr>
          <w:sz w:val="20"/>
          <w:szCs w:val="20"/>
        </w:rPr>
        <w:t>, 104427.</w:t>
      </w:r>
    </w:p>
    <w:p w14:paraId="05045284" w14:textId="2D58055F" w:rsidR="00443CA3" w:rsidRDefault="00443CA3" w:rsidP="00443CA3">
      <w:pPr>
        <w:ind w:firstLine="0"/>
        <w:rPr>
          <w:sz w:val="20"/>
          <w:szCs w:val="20"/>
        </w:rPr>
      </w:pPr>
      <w:r w:rsidRPr="00A45F45">
        <w:rPr>
          <w:sz w:val="20"/>
          <w:szCs w:val="20"/>
        </w:rPr>
        <w:t>[</w:t>
      </w:r>
      <w:r>
        <w:rPr>
          <w:sz w:val="20"/>
          <w:szCs w:val="20"/>
        </w:rPr>
        <w:t>3</w:t>
      </w:r>
      <w:r w:rsidRPr="00A45F45">
        <w:rPr>
          <w:sz w:val="20"/>
          <w:szCs w:val="20"/>
        </w:rPr>
        <w:t>] Szuba</w:t>
      </w:r>
      <w:r w:rsidR="00B948BB">
        <w:rPr>
          <w:sz w:val="20"/>
          <w:szCs w:val="20"/>
        </w:rPr>
        <w:t xml:space="preserve"> St.</w:t>
      </w:r>
      <w:r w:rsidRPr="00A45F45">
        <w:rPr>
          <w:sz w:val="20"/>
          <w:szCs w:val="20"/>
        </w:rPr>
        <w:t xml:space="preserve">, </w:t>
      </w:r>
      <w:r w:rsidRPr="00B948BB">
        <w:rPr>
          <w:sz w:val="20"/>
          <w:szCs w:val="20"/>
        </w:rPr>
        <w:t>Ćwiczenia laboratoryjne z fizyki</w:t>
      </w:r>
      <w:r w:rsidRPr="00A45F45">
        <w:rPr>
          <w:i/>
          <w:sz w:val="20"/>
          <w:szCs w:val="20"/>
        </w:rPr>
        <w:t xml:space="preserve">, </w:t>
      </w:r>
      <w:r w:rsidR="00B948BB">
        <w:rPr>
          <w:sz w:val="20"/>
          <w:szCs w:val="20"/>
        </w:rPr>
        <w:t xml:space="preserve">wyd. 2 poprawione, Poznań, </w:t>
      </w:r>
      <w:r w:rsidRPr="00A45F45">
        <w:rPr>
          <w:sz w:val="20"/>
          <w:szCs w:val="20"/>
        </w:rPr>
        <w:t>Wydawnictwo Politechniki Poznańskiej,</w:t>
      </w:r>
      <w:r w:rsidR="00B948BB">
        <w:rPr>
          <w:sz w:val="20"/>
          <w:szCs w:val="20"/>
        </w:rPr>
        <w:t xml:space="preserve"> 2007.</w:t>
      </w:r>
    </w:p>
    <w:p w14:paraId="11DE4A74" w14:textId="1DB83B67" w:rsidR="00EB4BA8" w:rsidRDefault="00EB4BA8" w:rsidP="00EB4BA8">
      <w:pPr>
        <w:ind w:firstLine="0"/>
        <w:rPr>
          <w:sz w:val="20"/>
          <w:szCs w:val="20"/>
        </w:rPr>
      </w:pPr>
      <w:r>
        <w:rPr>
          <w:sz w:val="20"/>
          <w:szCs w:val="20"/>
        </w:rPr>
        <w:t>[</w:t>
      </w:r>
      <w:r w:rsidR="00443CA3">
        <w:rPr>
          <w:sz w:val="20"/>
          <w:szCs w:val="20"/>
        </w:rPr>
        <w:t>4</w:t>
      </w:r>
      <w:r>
        <w:rPr>
          <w:sz w:val="20"/>
          <w:szCs w:val="20"/>
        </w:rPr>
        <w:t>] Przychodnia</w:t>
      </w:r>
      <w:r w:rsidR="00B948BB">
        <w:rPr>
          <w:sz w:val="20"/>
          <w:szCs w:val="20"/>
        </w:rPr>
        <w:t xml:space="preserve"> M.</w:t>
      </w:r>
      <w:r>
        <w:rPr>
          <w:sz w:val="20"/>
          <w:szCs w:val="20"/>
        </w:rPr>
        <w:t xml:space="preserve">, </w:t>
      </w:r>
      <w:r w:rsidRPr="00B948BB">
        <w:rPr>
          <w:sz w:val="20"/>
          <w:szCs w:val="20"/>
        </w:rPr>
        <w:t>Konstrukcja i optymalizacja pracy źródła molekularnego dedykowanego do warunków wysokiej próżni, praca dyplomowa inżynierska</w:t>
      </w:r>
      <w:r>
        <w:rPr>
          <w:sz w:val="20"/>
          <w:szCs w:val="20"/>
        </w:rPr>
        <w:t>, niepublikowana, Politechnika Poznańska, Poznań, 2016</w:t>
      </w:r>
      <w:r w:rsidR="00B948BB">
        <w:rPr>
          <w:sz w:val="20"/>
          <w:szCs w:val="20"/>
        </w:rPr>
        <w:t>.</w:t>
      </w:r>
    </w:p>
    <w:p w14:paraId="17DAF5F9" w14:textId="0ED5E513" w:rsidR="00934B55" w:rsidRDefault="00934B55" w:rsidP="00934B55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[</w:t>
      </w:r>
      <w:r w:rsidR="00443CA3">
        <w:rPr>
          <w:sz w:val="20"/>
          <w:szCs w:val="20"/>
        </w:rPr>
        <w:t>5</w:t>
      </w:r>
      <w:r>
        <w:rPr>
          <w:sz w:val="20"/>
          <w:szCs w:val="20"/>
        </w:rPr>
        <w:t xml:space="preserve">] </w:t>
      </w:r>
      <w:r w:rsidR="00137878">
        <w:rPr>
          <w:sz w:val="20"/>
          <w:szCs w:val="20"/>
        </w:rPr>
        <w:t xml:space="preserve">Politechnika Poznańska, Regulamin </w:t>
      </w:r>
      <w:r w:rsidR="009056B1">
        <w:rPr>
          <w:sz w:val="20"/>
          <w:szCs w:val="20"/>
        </w:rPr>
        <w:t>S</w:t>
      </w:r>
      <w:r w:rsidR="00137878">
        <w:rPr>
          <w:sz w:val="20"/>
          <w:szCs w:val="20"/>
        </w:rPr>
        <w:t xml:space="preserve">tudiów, </w:t>
      </w:r>
      <w:r w:rsidR="00137878" w:rsidRPr="009056B1">
        <w:rPr>
          <w:sz w:val="20"/>
          <w:szCs w:val="20"/>
        </w:rPr>
        <w:t>https://www.put.poznan.pl/sites/default/files/attachments/uchwala_nr_154_-_2019_-_zalacznik_regulamin_studiow.pdf</w:t>
      </w:r>
      <w:r>
        <w:rPr>
          <w:sz w:val="20"/>
          <w:szCs w:val="20"/>
        </w:rPr>
        <w:t>, 2019, [dostęp dnia: 01.03.2021]</w:t>
      </w:r>
      <w:r w:rsidR="00B948BB">
        <w:rPr>
          <w:sz w:val="20"/>
          <w:szCs w:val="20"/>
        </w:rPr>
        <w:t>.</w:t>
      </w:r>
    </w:p>
    <w:p w14:paraId="4CDDE571" w14:textId="1D4897A1" w:rsidR="00C35A10" w:rsidRDefault="00C35A10" w:rsidP="00934B55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[6] </w:t>
      </w:r>
      <w:r w:rsidRPr="00C35A10">
        <w:rPr>
          <w:sz w:val="20"/>
          <w:szCs w:val="20"/>
        </w:rPr>
        <w:t>Spektroskopia ciała stałego, red. Drozdowski</w:t>
      </w:r>
      <w:r>
        <w:rPr>
          <w:sz w:val="20"/>
          <w:szCs w:val="20"/>
        </w:rPr>
        <w:t xml:space="preserve"> </w:t>
      </w:r>
      <w:r w:rsidRPr="00C35A10">
        <w:rPr>
          <w:sz w:val="20"/>
          <w:szCs w:val="20"/>
        </w:rPr>
        <w:t>M., wyd. 2 popr</w:t>
      </w:r>
      <w:r>
        <w:rPr>
          <w:sz w:val="20"/>
          <w:szCs w:val="20"/>
        </w:rPr>
        <w:t>awione</w:t>
      </w:r>
      <w:r w:rsidRPr="00C35A10">
        <w:rPr>
          <w:sz w:val="20"/>
          <w:szCs w:val="20"/>
        </w:rPr>
        <w:t>, Poznań, Wydawnictwo Politechniki Poznańskiej</w:t>
      </w:r>
      <w:r w:rsidR="001535C6">
        <w:rPr>
          <w:sz w:val="20"/>
          <w:szCs w:val="20"/>
        </w:rPr>
        <w:t>,</w:t>
      </w:r>
      <w:r w:rsidRPr="00C35A10">
        <w:rPr>
          <w:sz w:val="20"/>
          <w:szCs w:val="20"/>
        </w:rPr>
        <w:t xml:space="preserve"> 2001.</w:t>
      </w:r>
    </w:p>
    <w:p w14:paraId="14658456" w14:textId="0AE82E95" w:rsidR="005D484F" w:rsidRPr="00072C5D" w:rsidRDefault="006973C1" w:rsidP="00AE011B">
      <w:pPr>
        <w:ind w:firstLine="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// </w:t>
      </w:r>
      <w:r w:rsidR="005D484F" w:rsidRPr="00072C5D">
        <w:rPr>
          <w:color w:val="808080" w:themeColor="background1" w:themeShade="80"/>
          <w:sz w:val="20"/>
          <w:szCs w:val="20"/>
        </w:rPr>
        <w:t>Czcionka 10, tekst wyrównany do lewej, odstęp 6 punktów dla akapitu.</w:t>
      </w:r>
    </w:p>
    <w:p w14:paraId="60105F4C" w14:textId="77777777" w:rsidR="005D484F" w:rsidRDefault="005D484F">
      <w:pPr>
        <w:tabs>
          <w:tab w:val="clear" w:pos="567"/>
        </w:tabs>
        <w:spacing w:after="160" w:line="259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5829C9A" w14:textId="77777777" w:rsidR="005D484F" w:rsidRDefault="005D484F" w:rsidP="005D484F">
      <w:pPr>
        <w:pStyle w:val="Nagwek1"/>
      </w:pPr>
    </w:p>
    <w:p w14:paraId="71CF4CE9" w14:textId="26B03606" w:rsidR="005D484F" w:rsidRDefault="005D484F" w:rsidP="005D484F">
      <w:pPr>
        <w:pStyle w:val="Nagwek1"/>
      </w:pPr>
      <w:r>
        <w:t>Spis Rysunków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7665"/>
        <w:gridCol w:w="652"/>
      </w:tblGrid>
      <w:tr w:rsidR="005D484F" w14:paraId="0B551F81" w14:textId="77777777" w:rsidTr="00072C5D">
        <w:tc>
          <w:tcPr>
            <w:tcW w:w="470" w:type="dxa"/>
          </w:tcPr>
          <w:p w14:paraId="3A6BC702" w14:textId="19C1F4B8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>2.1</w:t>
            </w:r>
          </w:p>
        </w:tc>
        <w:tc>
          <w:tcPr>
            <w:tcW w:w="7665" w:type="dxa"/>
            <w:vAlign w:val="center"/>
          </w:tcPr>
          <w:p w14:paraId="53BE6CEB" w14:textId="1216B0BF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 xml:space="preserve">Zależność zmiany całkowitej rezystancji </w:t>
            </w:r>
            <w:proofErr w:type="spellStart"/>
            <w:r w:rsidRPr="00072C5D">
              <w:rPr>
                <w:i/>
                <w:szCs w:val="20"/>
              </w:rPr>
              <w:t>R</w:t>
            </w:r>
            <w:r w:rsidRPr="00072C5D">
              <w:rPr>
                <w:i/>
                <w:szCs w:val="20"/>
                <w:vertAlign w:val="subscript"/>
              </w:rPr>
              <w:t>t</w:t>
            </w:r>
            <w:proofErr w:type="spellEnd"/>
            <w:r w:rsidRPr="00072C5D">
              <w:rPr>
                <w:szCs w:val="20"/>
              </w:rPr>
              <w:t xml:space="preserve"> od zmiany odległości między elektrodami </w:t>
            </w:r>
            <w:r w:rsidRPr="00072C5D">
              <w:rPr>
                <w:i/>
                <w:szCs w:val="20"/>
              </w:rPr>
              <w:t>d</w:t>
            </w:r>
            <w:r w:rsidRPr="00072C5D">
              <w:rPr>
                <w:szCs w:val="20"/>
              </w:rPr>
              <w:t xml:space="preserve"> dla próbki nr 1 [2].</w:t>
            </w:r>
          </w:p>
        </w:tc>
        <w:tc>
          <w:tcPr>
            <w:tcW w:w="652" w:type="dxa"/>
            <w:vAlign w:val="center"/>
          </w:tcPr>
          <w:p w14:paraId="4B65615E" w14:textId="05C9C01D" w:rsidR="005D484F" w:rsidRPr="00072C5D" w:rsidRDefault="00204A89" w:rsidP="00A90482">
            <w:pPr>
              <w:pStyle w:val="Bezodstpw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5D484F" w14:paraId="530065D4" w14:textId="77777777" w:rsidTr="00072C5D">
        <w:tc>
          <w:tcPr>
            <w:tcW w:w="470" w:type="dxa"/>
          </w:tcPr>
          <w:p w14:paraId="5BA64EDC" w14:textId="02D6688B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>2.2</w:t>
            </w:r>
          </w:p>
        </w:tc>
        <w:tc>
          <w:tcPr>
            <w:tcW w:w="7665" w:type="dxa"/>
            <w:vAlign w:val="center"/>
          </w:tcPr>
          <w:p w14:paraId="162C3434" w14:textId="0B8751ED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 xml:space="preserve">Obrazy powierzchni uzyskane za pomocą mikroskopu </w:t>
            </w:r>
            <w:r w:rsidRPr="00072C5D">
              <w:rPr>
                <w:i/>
                <w:szCs w:val="20"/>
              </w:rPr>
              <w:t>STM</w:t>
            </w:r>
            <w:r w:rsidRPr="00072C5D">
              <w:rPr>
                <w:szCs w:val="20"/>
              </w:rPr>
              <w:t xml:space="preserve"> struktury </w:t>
            </w:r>
            <w:proofErr w:type="gramStart"/>
            <w:r w:rsidRPr="00072C5D">
              <w:rPr>
                <w:i/>
                <w:szCs w:val="20"/>
              </w:rPr>
              <w:t>Si(</w:t>
            </w:r>
            <w:proofErr w:type="gramEnd"/>
            <w:r w:rsidRPr="00072C5D">
              <w:rPr>
                <w:i/>
                <w:szCs w:val="20"/>
              </w:rPr>
              <w:t>111)</w:t>
            </w:r>
            <w:r w:rsidRPr="00072C5D">
              <w:rPr>
                <w:szCs w:val="20"/>
              </w:rPr>
              <w:t xml:space="preserve"> w rekonstrukcji 7 </w:t>
            </w:r>
            <w:r w:rsidRPr="00072C5D">
              <w:rPr>
                <w:szCs w:val="20"/>
              </w:rPr>
              <w:sym w:font="Symbol" w:char="F0B4"/>
            </w:r>
            <w:r w:rsidRPr="00072C5D">
              <w:rPr>
                <w:szCs w:val="20"/>
              </w:rPr>
              <w:t> 7 [4].</w:t>
            </w:r>
          </w:p>
        </w:tc>
        <w:tc>
          <w:tcPr>
            <w:tcW w:w="652" w:type="dxa"/>
            <w:vAlign w:val="center"/>
          </w:tcPr>
          <w:p w14:paraId="38DB600B" w14:textId="3596079E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>1</w:t>
            </w:r>
            <w:r w:rsidR="00204A89">
              <w:rPr>
                <w:szCs w:val="20"/>
              </w:rPr>
              <w:t>2</w:t>
            </w:r>
          </w:p>
        </w:tc>
      </w:tr>
    </w:tbl>
    <w:p w14:paraId="51155507" w14:textId="104B328C" w:rsidR="005D484F" w:rsidRPr="00072C5D" w:rsidRDefault="006973C1" w:rsidP="00072C5D">
      <w:pPr>
        <w:ind w:firstLine="0"/>
        <w:rPr>
          <w:color w:val="808080" w:themeColor="background1" w:themeShade="80"/>
        </w:rPr>
      </w:pPr>
      <w:r>
        <w:rPr>
          <w:color w:val="808080" w:themeColor="background1" w:themeShade="80"/>
          <w:sz w:val="20"/>
          <w:szCs w:val="20"/>
        </w:rPr>
        <w:t xml:space="preserve">// </w:t>
      </w:r>
      <w:r w:rsidR="00072C5D" w:rsidRPr="00072C5D">
        <w:rPr>
          <w:color w:val="808080" w:themeColor="background1" w:themeShade="80"/>
          <w:sz w:val="20"/>
          <w:szCs w:val="20"/>
        </w:rPr>
        <w:t xml:space="preserve">Czcionka 10, tekst wyrównany do lewej. Opis rysunków może zostać skrócony. </w:t>
      </w:r>
    </w:p>
    <w:p w14:paraId="6717826B" w14:textId="147EBEA4" w:rsidR="005D484F" w:rsidRDefault="005D484F" w:rsidP="005D484F">
      <w:pPr>
        <w:pStyle w:val="Nagwek1"/>
      </w:pPr>
      <w:r>
        <w:t>Spis Tabel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7667"/>
        <w:gridCol w:w="650"/>
      </w:tblGrid>
      <w:tr w:rsidR="005D484F" w14:paraId="63E16BF8" w14:textId="77777777" w:rsidTr="00072C5D">
        <w:tc>
          <w:tcPr>
            <w:tcW w:w="470" w:type="dxa"/>
          </w:tcPr>
          <w:p w14:paraId="6C711DCE" w14:textId="0FE01019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szCs w:val="20"/>
              </w:rPr>
              <w:t>2</w:t>
            </w:r>
            <w:r w:rsidR="005D484F" w:rsidRPr="00072C5D">
              <w:rPr>
                <w:szCs w:val="20"/>
              </w:rPr>
              <w:t>.1</w:t>
            </w:r>
          </w:p>
        </w:tc>
        <w:tc>
          <w:tcPr>
            <w:tcW w:w="7667" w:type="dxa"/>
            <w:vAlign w:val="center"/>
          </w:tcPr>
          <w:p w14:paraId="4A9169D6" w14:textId="2F91EE93" w:rsidR="005D484F" w:rsidRPr="00072C5D" w:rsidRDefault="00072C5D" w:rsidP="00A90482">
            <w:pPr>
              <w:pStyle w:val="Bezodstpw"/>
              <w:rPr>
                <w:szCs w:val="20"/>
              </w:rPr>
            </w:pPr>
            <w:r w:rsidRPr="00072C5D">
              <w:rPr>
                <w:rFonts w:cstheme="minorHAnsi"/>
                <w:szCs w:val="20"/>
              </w:rPr>
              <w:t>Wartości parametrów elektrycznych uzyskanych dla układu Gr/</w:t>
            </w:r>
            <w:proofErr w:type="gramStart"/>
            <w:r w:rsidRPr="00072C5D">
              <w:rPr>
                <w:rFonts w:cstheme="minorHAnsi"/>
                <w:szCs w:val="20"/>
              </w:rPr>
              <w:t>Ge(</w:t>
            </w:r>
            <w:proofErr w:type="gramEnd"/>
            <w:r w:rsidRPr="00072C5D">
              <w:rPr>
                <w:rFonts w:cstheme="minorHAnsi"/>
                <w:szCs w:val="20"/>
              </w:rPr>
              <w:t>110)</w:t>
            </w:r>
          </w:p>
        </w:tc>
        <w:tc>
          <w:tcPr>
            <w:tcW w:w="650" w:type="dxa"/>
            <w:vAlign w:val="center"/>
          </w:tcPr>
          <w:p w14:paraId="47961647" w14:textId="0A97E092" w:rsidR="005D484F" w:rsidRPr="00FB16E1" w:rsidRDefault="00204A89" w:rsidP="00A90482">
            <w:pPr>
              <w:pStyle w:val="Bezodstpw"/>
              <w:rPr>
                <w:szCs w:val="20"/>
              </w:rPr>
            </w:pPr>
            <w:r w:rsidRPr="00FB16E1">
              <w:rPr>
                <w:szCs w:val="20"/>
              </w:rPr>
              <w:t>10</w:t>
            </w:r>
          </w:p>
        </w:tc>
      </w:tr>
    </w:tbl>
    <w:p w14:paraId="5D645080" w14:textId="07508F15" w:rsidR="005D484F" w:rsidRPr="005D484F" w:rsidRDefault="006973C1" w:rsidP="00072C5D">
      <w:pPr>
        <w:ind w:firstLine="0"/>
      </w:pPr>
      <w:r>
        <w:rPr>
          <w:color w:val="808080" w:themeColor="background1" w:themeShade="80"/>
          <w:sz w:val="20"/>
          <w:szCs w:val="20"/>
        </w:rPr>
        <w:t xml:space="preserve">// </w:t>
      </w:r>
      <w:r w:rsidR="00072C5D" w:rsidRPr="00072C5D">
        <w:rPr>
          <w:color w:val="808080" w:themeColor="background1" w:themeShade="80"/>
          <w:sz w:val="20"/>
          <w:szCs w:val="20"/>
        </w:rPr>
        <w:t>Czcionka 10, tekst wyrównany do lewej. Opis tabel może zostać skrócony</w:t>
      </w:r>
      <w:r w:rsidR="00072C5D">
        <w:rPr>
          <w:sz w:val="20"/>
          <w:szCs w:val="20"/>
        </w:rPr>
        <w:t>.</w:t>
      </w:r>
    </w:p>
    <w:p w14:paraId="71468C0C" w14:textId="74E8948B" w:rsidR="005D484F" w:rsidRDefault="005D484F">
      <w:pPr>
        <w:tabs>
          <w:tab w:val="clear" w:pos="567"/>
        </w:tabs>
        <w:spacing w:after="160" w:line="259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376EE1" w14:textId="77777777" w:rsidR="005D484F" w:rsidRDefault="005D484F" w:rsidP="005D484F">
      <w:pPr>
        <w:pStyle w:val="Nagwek1"/>
      </w:pPr>
    </w:p>
    <w:p w14:paraId="18B32EDB" w14:textId="19978E36" w:rsidR="005D484F" w:rsidRDefault="005D484F" w:rsidP="005D484F">
      <w:pPr>
        <w:pStyle w:val="Nagwek1"/>
      </w:pPr>
      <w:r>
        <w:t>Załącznik nr 1</w:t>
      </w:r>
    </w:p>
    <w:p w14:paraId="674A8571" w14:textId="24939C16" w:rsidR="005D484F" w:rsidRPr="005D484F" w:rsidRDefault="005D484F" w:rsidP="005D484F">
      <w:r>
        <w:t>W załączniku umieszczamy informacje o dużej objętości (np. rysunki techniczne, złożeniowe lub kluczową część kodu źródłowego programu), które nie są kluczowe z punktu widzenia zrozumienia pracy dyplomowej, jednak wymagały dużego zaangażowania pracy dyplomanta. Ilość załączników nie jest ograniczona i można się do nich odwoływać bezpośrednio w tekście pracy dyplomowej. Zachowujemy formatowanie tekstu zgodne z główną częścią pracy.</w:t>
      </w:r>
    </w:p>
    <w:sectPr w:rsidR="005D484F" w:rsidRPr="005D484F" w:rsidSect="00C977DB">
      <w:footerReference w:type="default" r:id="rId12"/>
      <w:pgSz w:w="11906" w:h="16838"/>
      <w:pgMar w:top="1134" w:right="1134" w:bottom="1134" w:left="1418" w:header="709" w:footer="709" w:gutter="567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1B24" w16cex:dateUtc="2021-03-25T13:22:00Z"/>
  <w16cex:commentExtensible w16cex:durableId="24071FC3" w16cex:dateUtc="2021-03-25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F501" w14:textId="77777777" w:rsidR="00925AE6" w:rsidRDefault="00925AE6" w:rsidP="000D1DFB">
      <w:pPr>
        <w:spacing w:after="0"/>
      </w:pPr>
      <w:r>
        <w:separator/>
      </w:r>
    </w:p>
  </w:endnote>
  <w:endnote w:type="continuationSeparator" w:id="0">
    <w:p w14:paraId="3A045F2E" w14:textId="77777777" w:rsidR="00925AE6" w:rsidRDefault="00925AE6" w:rsidP="000D1D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154744"/>
      <w:docPartObj>
        <w:docPartGallery w:val="Page Numbers (Bottom of Page)"/>
        <w:docPartUnique/>
      </w:docPartObj>
    </w:sdtPr>
    <w:sdtEndPr/>
    <w:sdtContent>
      <w:p w14:paraId="31B820BF" w14:textId="591CAF6A" w:rsidR="00A90482" w:rsidRDefault="00A9048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  <w:r>
          <w:t xml:space="preserve"> </w:t>
        </w:r>
      </w:p>
    </w:sdtContent>
  </w:sdt>
  <w:p w14:paraId="7FCD1A6C" w14:textId="77777777" w:rsidR="00A90482" w:rsidRDefault="00A9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D3C0" w14:textId="77777777" w:rsidR="00925AE6" w:rsidRDefault="00925AE6" w:rsidP="000D1DFB">
      <w:pPr>
        <w:spacing w:after="0"/>
      </w:pPr>
      <w:r>
        <w:separator/>
      </w:r>
    </w:p>
  </w:footnote>
  <w:footnote w:type="continuationSeparator" w:id="0">
    <w:p w14:paraId="71949513" w14:textId="77777777" w:rsidR="00925AE6" w:rsidRDefault="00925AE6" w:rsidP="000D1D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7E5C"/>
    <w:multiLevelType w:val="hybridMultilevel"/>
    <w:tmpl w:val="DC80B0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zIxM7WwNDEyMzNV0lEKTi0uzszPAykwrAUADmkxICwAAAA="/>
  </w:docVars>
  <w:rsids>
    <w:rsidRoot w:val="00633A68"/>
    <w:rsid w:val="0004793B"/>
    <w:rsid w:val="000531E1"/>
    <w:rsid w:val="00072C5D"/>
    <w:rsid w:val="000A3169"/>
    <w:rsid w:val="000D1DFB"/>
    <w:rsid w:val="00137878"/>
    <w:rsid w:val="00143DDB"/>
    <w:rsid w:val="001535C6"/>
    <w:rsid w:val="001B08C4"/>
    <w:rsid w:val="001E7508"/>
    <w:rsid w:val="00204A89"/>
    <w:rsid w:val="002104B7"/>
    <w:rsid w:val="00214880"/>
    <w:rsid w:val="002319C0"/>
    <w:rsid w:val="002466A0"/>
    <w:rsid w:val="002F6089"/>
    <w:rsid w:val="00301937"/>
    <w:rsid w:val="00320397"/>
    <w:rsid w:val="0036559D"/>
    <w:rsid w:val="003A040A"/>
    <w:rsid w:val="00443CA3"/>
    <w:rsid w:val="00474E89"/>
    <w:rsid w:val="00475712"/>
    <w:rsid w:val="00485308"/>
    <w:rsid w:val="004F1793"/>
    <w:rsid w:val="00521C3E"/>
    <w:rsid w:val="00545206"/>
    <w:rsid w:val="00593BB4"/>
    <w:rsid w:val="005B3A9C"/>
    <w:rsid w:val="005D204F"/>
    <w:rsid w:val="005D484F"/>
    <w:rsid w:val="006205A1"/>
    <w:rsid w:val="00633A68"/>
    <w:rsid w:val="0064144C"/>
    <w:rsid w:val="006825AD"/>
    <w:rsid w:val="006973C1"/>
    <w:rsid w:val="006B457A"/>
    <w:rsid w:val="006B4E76"/>
    <w:rsid w:val="006C4B37"/>
    <w:rsid w:val="006C4F1E"/>
    <w:rsid w:val="007B58EC"/>
    <w:rsid w:val="0080092A"/>
    <w:rsid w:val="00812429"/>
    <w:rsid w:val="008500C6"/>
    <w:rsid w:val="00852EB0"/>
    <w:rsid w:val="00862B0E"/>
    <w:rsid w:val="00880F1F"/>
    <w:rsid w:val="009056B1"/>
    <w:rsid w:val="00925AE6"/>
    <w:rsid w:val="00934B55"/>
    <w:rsid w:val="00936342"/>
    <w:rsid w:val="0097597B"/>
    <w:rsid w:val="00985971"/>
    <w:rsid w:val="009C20CC"/>
    <w:rsid w:val="009D5340"/>
    <w:rsid w:val="00A45F45"/>
    <w:rsid w:val="00A63495"/>
    <w:rsid w:val="00A77C34"/>
    <w:rsid w:val="00A90482"/>
    <w:rsid w:val="00A95D00"/>
    <w:rsid w:val="00AA6C35"/>
    <w:rsid w:val="00AB376D"/>
    <w:rsid w:val="00AE011B"/>
    <w:rsid w:val="00B25073"/>
    <w:rsid w:val="00B53B62"/>
    <w:rsid w:val="00B8159D"/>
    <w:rsid w:val="00B83669"/>
    <w:rsid w:val="00B83DA0"/>
    <w:rsid w:val="00B919D7"/>
    <w:rsid w:val="00B948BB"/>
    <w:rsid w:val="00BC666D"/>
    <w:rsid w:val="00BD1375"/>
    <w:rsid w:val="00BD3B83"/>
    <w:rsid w:val="00BD40FF"/>
    <w:rsid w:val="00BF6F60"/>
    <w:rsid w:val="00C0257E"/>
    <w:rsid w:val="00C12793"/>
    <w:rsid w:val="00C30BBA"/>
    <w:rsid w:val="00C35A10"/>
    <w:rsid w:val="00C977DB"/>
    <w:rsid w:val="00CA3893"/>
    <w:rsid w:val="00CE6AC0"/>
    <w:rsid w:val="00D65315"/>
    <w:rsid w:val="00D91BB0"/>
    <w:rsid w:val="00D96D7B"/>
    <w:rsid w:val="00DC13E9"/>
    <w:rsid w:val="00DE7E40"/>
    <w:rsid w:val="00E11F19"/>
    <w:rsid w:val="00E14192"/>
    <w:rsid w:val="00E30A54"/>
    <w:rsid w:val="00E5236C"/>
    <w:rsid w:val="00E8529C"/>
    <w:rsid w:val="00E94CC3"/>
    <w:rsid w:val="00EB4BA8"/>
    <w:rsid w:val="00EC574E"/>
    <w:rsid w:val="00F413DC"/>
    <w:rsid w:val="00F61DA9"/>
    <w:rsid w:val="00F80E83"/>
    <w:rsid w:val="00FA22CD"/>
    <w:rsid w:val="00FB16E1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5D08"/>
  <w15:chartTrackingRefBased/>
  <w15:docId w15:val="{A6DCFA18-B473-4B89-8340-918AB6B4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82"/>
    <w:pPr>
      <w:tabs>
        <w:tab w:val="left" w:pos="567"/>
      </w:tabs>
      <w:spacing w:after="120" w:line="360" w:lineRule="auto"/>
      <w:ind w:firstLine="56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1F19"/>
    <w:pPr>
      <w:keepNext/>
      <w:keepLines/>
      <w:tabs>
        <w:tab w:val="left" w:pos="851"/>
      </w:tabs>
      <w:spacing w:before="600" w:after="360"/>
      <w:outlineLvl w:val="0"/>
    </w:pPr>
    <w:rPr>
      <w:rFonts w:ascii="Calibri" w:eastAsiaTheme="majorEastAsia" w:hAnsi="Calibri" w:cstheme="majorBidi"/>
      <w:b/>
      <w:smallCaps/>
      <w:color w:val="006288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31E1"/>
    <w:pPr>
      <w:keepNext/>
      <w:keepLines/>
      <w:outlineLvl w:val="1"/>
    </w:pPr>
    <w:rPr>
      <w:rFonts w:ascii="Calibri" w:eastAsiaTheme="majorEastAsia" w:hAnsi="Calibri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B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DF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1DFB"/>
  </w:style>
  <w:style w:type="paragraph" w:styleId="Stopka">
    <w:name w:val="footer"/>
    <w:basedOn w:val="Normalny"/>
    <w:link w:val="StopkaZnak"/>
    <w:uiPriority w:val="99"/>
    <w:unhideWhenUsed/>
    <w:rsid w:val="000D1DF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1DFB"/>
  </w:style>
  <w:style w:type="character" w:customStyle="1" w:styleId="Nagwek1Znak">
    <w:name w:val="Nagłówek 1 Znak"/>
    <w:basedOn w:val="Domylnaczcionkaakapitu"/>
    <w:link w:val="Nagwek1"/>
    <w:uiPriority w:val="9"/>
    <w:rsid w:val="00E11F19"/>
    <w:rPr>
      <w:rFonts w:ascii="Calibri" w:eastAsiaTheme="majorEastAsia" w:hAnsi="Calibri" w:cstheme="majorBidi"/>
      <w:b/>
      <w:smallCaps/>
      <w:color w:val="006288"/>
      <w:sz w:val="32"/>
      <w:szCs w:val="32"/>
    </w:rPr>
  </w:style>
  <w:style w:type="paragraph" w:styleId="Bezodstpw">
    <w:name w:val="No Spacing"/>
    <w:uiPriority w:val="1"/>
    <w:qFormat/>
    <w:rsid w:val="00A90482"/>
    <w:pPr>
      <w:spacing w:before="120" w:after="120" w:line="240" w:lineRule="auto"/>
    </w:pPr>
    <w:rPr>
      <w:sz w:val="20"/>
    </w:rPr>
  </w:style>
  <w:style w:type="character" w:styleId="Wyrnieniedelikatne">
    <w:name w:val="Subtle Emphasis"/>
    <w:basedOn w:val="Domylnaczcionkaakapitu"/>
    <w:uiPriority w:val="19"/>
    <w:qFormat/>
    <w:rsid w:val="000531E1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0531E1"/>
    <w:rPr>
      <w:rFonts w:ascii="Calibri" w:eastAsiaTheme="majorEastAsia" w:hAnsi="Calibri" w:cstheme="majorBidi"/>
      <w:color w:val="000000" w:themeColor="text1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6A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6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6A0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E011B"/>
    <w:pPr>
      <w:tabs>
        <w:tab w:val="clear" w:pos="567"/>
      </w:tabs>
      <w:spacing w:after="200"/>
      <w:ind w:firstLine="0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E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4B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4B5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B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3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3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3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8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4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otr\Desktop\Piotr%20Ka&#322;uziak%20Badan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0628147832872"/>
          <c:y val="0.10018900956663873"/>
          <c:w val="0.7977959849613393"/>
          <c:h val="0.7557535076292492"/>
        </c:manualLayout>
      </c:layout>
      <c:scatterChart>
        <c:scatterStyle val="lineMarker"/>
        <c:varyColors val="0"/>
        <c:ser>
          <c:idx val="0"/>
          <c:order val="0"/>
          <c:tx>
            <c:v>Ge/Ge/Si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25400" cap="rnd" cmpd="sng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errBars>
            <c:errDir val="x"/>
            <c:errBarType val="both"/>
            <c:errValType val="fixedVal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fixedVal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TLM!$B$15:$B$19</c:f>
              <c:numCache>
                <c:formatCode>General</c:formatCode>
                <c:ptCount val="5"/>
                <c:pt idx="0">
                  <c:v>500</c:v>
                </c:pt>
                <c:pt idx="1">
                  <c:v>550</c:v>
                </c:pt>
                <c:pt idx="2">
                  <c:v>650</c:v>
                </c:pt>
                <c:pt idx="3">
                  <c:v>700</c:v>
                </c:pt>
                <c:pt idx="4">
                  <c:v>750</c:v>
                </c:pt>
              </c:numCache>
            </c:numRef>
          </c:xVal>
          <c:yVal>
            <c:numRef>
              <c:f>TLM!$M$15:$M$19</c:f>
              <c:numCache>
                <c:formatCode>General</c:formatCode>
                <c:ptCount val="5"/>
                <c:pt idx="0">
                  <c:v>50.403333333333329</c:v>
                </c:pt>
                <c:pt idx="1">
                  <c:v>51.428333333333335</c:v>
                </c:pt>
                <c:pt idx="2">
                  <c:v>52.806666666666672</c:v>
                </c:pt>
                <c:pt idx="3">
                  <c:v>54.161666666666662</c:v>
                </c:pt>
                <c:pt idx="4">
                  <c:v>56.231666666666662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DC9-49BC-B418-82A14E17C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3103016"/>
        <c:axId val="593098424"/>
      </c:scatterChart>
      <c:valAx>
        <c:axId val="593103016"/>
        <c:scaling>
          <c:orientation val="minMax"/>
          <c:max val="800"/>
          <c:min val="4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200"/>
                  <a:t>Odległość między elektrodami </a:t>
                </a:r>
                <a:r>
                  <a:rPr lang="pl-PL" sz="1200" i="1"/>
                  <a:t>d</a:t>
                </a:r>
                <a:r>
                  <a:rPr lang="pl-PL" sz="1200"/>
                  <a:t> [</a:t>
                </a:r>
                <a:r>
                  <a:rPr lang="el-GR" sz="1200"/>
                  <a:t>μ</a:t>
                </a:r>
                <a:r>
                  <a:rPr lang="pl-PL" sz="1200"/>
                  <a:t>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3098424"/>
        <c:crosses val="autoZero"/>
        <c:crossBetween val="midCat"/>
        <c:majorUnit val="50"/>
      </c:valAx>
      <c:valAx>
        <c:axId val="593098424"/>
        <c:scaling>
          <c:orientation val="minMax"/>
          <c:max val="59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200"/>
                  <a:t>Rezystancja całkowita </a:t>
                </a:r>
                <a:r>
                  <a:rPr lang="pl-PL" sz="1200" i="1"/>
                  <a:t>R</a:t>
                </a:r>
                <a:r>
                  <a:rPr lang="pl-PL" sz="1200" i="1" baseline="-25000"/>
                  <a:t>T </a:t>
                </a:r>
                <a:r>
                  <a:rPr lang="pl-PL" sz="1200"/>
                  <a:t>[</a:t>
                </a:r>
                <a:r>
                  <a:rPr lang="el-GR" sz="1200">
                    <a:latin typeface="Calibri" panose="020F0502020204030204" pitchFamily="34" charset="0"/>
                    <a:cs typeface="Calibri" panose="020F0502020204030204" pitchFamily="34" charset="0"/>
                  </a:rPr>
                  <a:t>Ω</a:t>
                </a:r>
                <a:r>
                  <a:rPr lang="pl-PL" sz="1200">
                    <a:latin typeface="Calibri" panose="020F0502020204030204" pitchFamily="34" charset="0"/>
                    <a:cs typeface="Calibri" panose="020F0502020204030204" pitchFamily="34" charset="0"/>
                  </a:rPr>
                  <a:t>]</a:t>
                </a:r>
                <a:endParaRPr lang="pl-PL" sz="1200"/>
              </a:p>
            </c:rich>
          </c:tx>
          <c:layout>
            <c:manualLayout>
              <c:xMode val="edge"/>
              <c:yMode val="edge"/>
              <c:x val="1.6339635592665974E-2"/>
              <c:y val="0.20997138483202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3103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C2C4-73A3-4575-B077-25CE6E07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18</Pages>
  <Words>3175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Koczorowski</dc:creator>
  <cp:keywords/>
  <dc:description/>
  <cp:lastModifiedBy>Wojciech Koczorowski</cp:lastModifiedBy>
  <cp:revision>9</cp:revision>
  <cp:lastPrinted>2021-04-06T11:49:00Z</cp:lastPrinted>
  <dcterms:created xsi:type="dcterms:W3CDTF">2021-04-06T08:03:00Z</dcterms:created>
  <dcterms:modified xsi:type="dcterms:W3CDTF">2021-09-29T13:38:00Z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