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031C1" w14:textId="77777777" w:rsidR="00A04A86" w:rsidRPr="005C196C" w:rsidRDefault="00A04A86" w:rsidP="00A0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16"/>
          <w:szCs w:val="16"/>
        </w:rPr>
      </w:pPr>
    </w:p>
    <w:p w14:paraId="46619400" w14:textId="77777777" w:rsidR="0063771A" w:rsidRPr="00A04A86" w:rsidRDefault="0063771A" w:rsidP="005C196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A04A86">
        <w:rPr>
          <w:rFonts w:ascii="Arial Narrow" w:hAnsi="Arial Narrow" w:cs="Times New Roman"/>
          <w:b/>
          <w:bCs/>
          <w:sz w:val="24"/>
          <w:szCs w:val="24"/>
        </w:rPr>
        <w:t>POROZUMIENIE</w:t>
      </w:r>
    </w:p>
    <w:p w14:paraId="2877AA81" w14:textId="77777777" w:rsidR="0063771A" w:rsidRPr="00A04A86" w:rsidRDefault="0063771A" w:rsidP="005C196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A04A86">
        <w:rPr>
          <w:rFonts w:ascii="Arial Narrow" w:hAnsi="Arial Narrow" w:cs="Times New Roman"/>
          <w:b/>
          <w:bCs/>
          <w:sz w:val="24"/>
          <w:szCs w:val="24"/>
        </w:rPr>
        <w:t>Nr  ……………….</w:t>
      </w:r>
    </w:p>
    <w:p w14:paraId="11D4DCED" w14:textId="77777777" w:rsidR="0063771A" w:rsidRPr="00A04A86" w:rsidRDefault="0063771A" w:rsidP="005C196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A04A86">
        <w:rPr>
          <w:rFonts w:ascii="Arial Narrow" w:hAnsi="Arial Narrow" w:cs="Times New Roman"/>
          <w:sz w:val="24"/>
          <w:szCs w:val="24"/>
        </w:rPr>
        <w:t>z dnia …………………………</w:t>
      </w:r>
    </w:p>
    <w:p w14:paraId="2E2C1D35" w14:textId="77777777" w:rsidR="00714A14" w:rsidRDefault="0063771A" w:rsidP="00A0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A04A86">
        <w:rPr>
          <w:rFonts w:ascii="Arial Narrow" w:hAnsi="Arial Narrow" w:cs="Times New Roman"/>
          <w:sz w:val="24"/>
          <w:szCs w:val="24"/>
        </w:rPr>
        <w:t xml:space="preserve">w sprawie wykonania zadania badawczego </w:t>
      </w:r>
    </w:p>
    <w:p w14:paraId="6D693B10" w14:textId="60F4D786" w:rsidR="00714A14" w:rsidRDefault="00CD55D4" w:rsidP="00A0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realizowanego przez słuchacza</w:t>
      </w:r>
      <w:r w:rsidRPr="00037D56">
        <w:rPr>
          <w:rFonts w:ascii="Arial Narrow" w:hAnsi="Arial Narrow" w:cs="Times New Roman"/>
          <w:sz w:val="24"/>
          <w:szCs w:val="24"/>
        </w:rPr>
        <w:t xml:space="preserve"> Szko</w:t>
      </w:r>
      <w:r>
        <w:rPr>
          <w:rFonts w:ascii="Arial Narrow" w:hAnsi="Arial Narrow" w:cs="Times New Roman"/>
          <w:sz w:val="24"/>
          <w:szCs w:val="24"/>
        </w:rPr>
        <w:t xml:space="preserve">ły Doktorskiej PP </w:t>
      </w:r>
    </w:p>
    <w:p w14:paraId="790BD995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A04A86">
        <w:rPr>
          <w:rFonts w:ascii="Arial Narrow" w:hAnsi="Arial Narrow" w:cs="Times New Roman"/>
          <w:sz w:val="24"/>
          <w:szCs w:val="24"/>
        </w:rPr>
        <w:t>finansowanego z subwencji</w:t>
      </w:r>
      <w:r w:rsidR="001B310A" w:rsidRPr="00A04A86">
        <w:rPr>
          <w:rFonts w:ascii="Arial Narrow" w:hAnsi="Arial Narrow" w:cs="Times New Roman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sz w:val="24"/>
          <w:szCs w:val="24"/>
        </w:rPr>
        <w:t>na</w:t>
      </w:r>
      <w:r w:rsidR="001B310A" w:rsidRPr="00A04A86">
        <w:rPr>
          <w:rFonts w:ascii="Arial Narrow" w:hAnsi="Arial Narrow" w:cs="Times New Roman"/>
          <w:sz w:val="24"/>
          <w:szCs w:val="24"/>
        </w:rPr>
        <w:t> </w:t>
      </w:r>
      <w:r w:rsidRPr="00A04A86">
        <w:rPr>
          <w:rFonts w:ascii="Arial Narrow" w:hAnsi="Arial Narrow" w:cs="Times New Roman"/>
          <w:sz w:val="24"/>
          <w:szCs w:val="24"/>
        </w:rPr>
        <w:t>utrzymanie i</w:t>
      </w:r>
      <w:r w:rsidR="001B310A" w:rsidRPr="00A04A86">
        <w:rPr>
          <w:rFonts w:ascii="Arial Narrow" w:hAnsi="Arial Narrow" w:cs="Times New Roman"/>
          <w:sz w:val="24"/>
          <w:szCs w:val="24"/>
        </w:rPr>
        <w:t> </w:t>
      </w:r>
      <w:r w:rsidRPr="00A04A86">
        <w:rPr>
          <w:rFonts w:ascii="Arial Narrow" w:hAnsi="Arial Narrow" w:cs="Times New Roman"/>
          <w:sz w:val="24"/>
          <w:szCs w:val="24"/>
        </w:rPr>
        <w:t>rozwój potencjału badawczego</w:t>
      </w:r>
    </w:p>
    <w:p w14:paraId="56A7243C" w14:textId="77777777" w:rsidR="00BA29A5" w:rsidRPr="00A04A86" w:rsidRDefault="00BA29A5" w:rsidP="00A0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6525FC6B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D5180EA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24"/>
          <w:szCs w:val="24"/>
        </w:rPr>
      </w:pPr>
      <w:r w:rsidRPr="00A04A86">
        <w:rPr>
          <w:rFonts w:ascii="Arial Narrow" w:hAnsi="Arial Narrow" w:cs="Times New Roman"/>
          <w:sz w:val="24"/>
          <w:szCs w:val="24"/>
        </w:rPr>
        <w:t xml:space="preserve">Dziekan </w:t>
      </w:r>
      <w:r w:rsidR="001B310A" w:rsidRPr="00A04A86">
        <w:rPr>
          <w:rFonts w:ascii="Arial Narrow" w:hAnsi="Arial Narrow" w:cs="Times New Roman"/>
          <w:sz w:val="24"/>
          <w:szCs w:val="24"/>
        </w:rPr>
        <w:t xml:space="preserve">Wydziału </w:t>
      </w:r>
      <w:r w:rsidRPr="00A04A86">
        <w:rPr>
          <w:rFonts w:ascii="Arial Narrow" w:hAnsi="Arial Narrow" w:cs="Times New Roman"/>
          <w:sz w:val="24"/>
          <w:szCs w:val="24"/>
        </w:rPr>
        <w:t>……………</w:t>
      </w:r>
      <w:r w:rsidR="00A04A86">
        <w:rPr>
          <w:rFonts w:ascii="Arial Narrow" w:hAnsi="Arial Narrow" w:cs="Times New Roman"/>
          <w:sz w:val="24"/>
          <w:szCs w:val="24"/>
        </w:rPr>
        <w:t>..</w:t>
      </w:r>
      <w:r w:rsidRPr="00A04A86">
        <w:rPr>
          <w:rFonts w:ascii="Arial Narrow" w:hAnsi="Arial Narrow" w:cs="Times New Roman"/>
          <w:sz w:val="24"/>
          <w:szCs w:val="24"/>
        </w:rPr>
        <w:t>….………………………………………</w:t>
      </w:r>
      <w:r w:rsidR="00A04A86">
        <w:rPr>
          <w:rFonts w:ascii="Arial Narrow" w:hAnsi="Arial Narrow" w:cs="Times New Roman"/>
          <w:sz w:val="24"/>
          <w:szCs w:val="24"/>
        </w:rPr>
        <w:t>………………………..</w:t>
      </w:r>
      <w:r w:rsidRPr="00A04A86">
        <w:rPr>
          <w:rFonts w:ascii="Arial Narrow" w:hAnsi="Arial Narrow" w:cs="Times New Roman"/>
          <w:sz w:val="24"/>
          <w:szCs w:val="24"/>
        </w:rPr>
        <w:t>…………………</w:t>
      </w:r>
    </w:p>
    <w:p w14:paraId="3ACB8E5D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A04A86">
        <w:rPr>
          <w:rFonts w:ascii="Arial Narrow" w:hAnsi="Arial Narrow" w:cs="Times New Roman"/>
          <w:sz w:val="20"/>
          <w:szCs w:val="20"/>
        </w:rPr>
        <w:t xml:space="preserve">(nazwa </w:t>
      </w:r>
      <w:r w:rsidR="001B310A" w:rsidRPr="00A04A86">
        <w:rPr>
          <w:rFonts w:ascii="Arial Narrow" w:hAnsi="Arial Narrow" w:cs="Times New Roman"/>
          <w:sz w:val="20"/>
          <w:szCs w:val="20"/>
        </w:rPr>
        <w:t>wydziału</w:t>
      </w:r>
      <w:r w:rsidRPr="00A04A86">
        <w:rPr>
          <w:rFonts w:ascii="Arial Narrow" w:hAnsi="Arial Narrow" w:cs="Times New Roman"/>
          <w:sz w:val="20"/>
          <w:szCs w:val="20"/>
        </w:rPr>
        <w:t>)</w:t>
      </w:r>
    </w:p>
    <w:p w14:paraId="2E215B48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50B7964C" w14:textId="77777777" w:rsidR="0063771A" w:rsidRPr="00A04A86" w:rsidRDefault="001B310A" w:rsidP="00A04A86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sz w:val="24"/>
          <w:szCs w:val="24"/>
        </w:rPr>
        <w:t>Politechniki Poznańskiej</w:t>
      </w:r>
      <w:r w:rsidR="0063771A" w:rsidRPr="00A04A86">
        <w:rPr>
          <w:rFonts w:ascii="Arial Narrow" w:hAnsi="Arial Narrow" w:cs="Times New Roman"/>
          <w:sz w:val="24"/>
          <w:szCs w:val="24"/>
        </w:rPr>
        <w:t xml:space="preserve">, </w:t>
      </w:r>
      <w:r w:rsidRPr="00A04A86">
        <w:rPr>
          <w:rFonts w:ascii="Arial Narrow" w:hAnsi="Arial Narrow" w:cs="Times New Roman"/>
          <w:sz w:val="24"/>
          <w:szCs w:val="24"/>
        </w:rPr>
        <w:t>pl. M. Skłodowskiej-Curie 5</w:t>
      </w:r>
      <w:r w:rsidR="0063771A" w:rsidRPr="00A04A86">
        <w:rPr>
          <w:rFonts w:ascii="Arial Narrow" w:hAnsi="Arial Narrow" w:cs="Times New Roman"/>
          <w:sz w:val="24"/>
          <w:szCs w:val="24"/>
        </w:rPr>
        <w:t xml:space="preserve">, </w:t>
      </w:r>
      <w:r w:rsidRPr="00A04A86">
        <w:rPr>
          <w:rFonts w:ascii="Arial Narrow" w:hAnsi="Arial Narrow" w:cs="Times New Roman"/>
          <w:sz w:val="24"/>
          <w:szCs w:val="24"/>
        </w:rPr>
        <w:t>60-965 Poznań</w:t>
      </w:r>
      <w:r w:rsidR="0063771A" w:rsidRPr="00A04A86">
        <w:rPr>
          <w:rFonts w:ascii="Arial Narrow" w:hAnsi="Arial Narrow" w:cs="Times New Roman"/>
          <w:color w:val="000000"/>
          <w:sz w:val="24"/>
          <w:szCs w:val="24"/>
        </w:rPr>
        <w:t>,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63771A" w:rsidRPr="00A04A86">
        <w:rPr>
          <w:rFonts w:ascii="Arial Narrow" w:hAnsi="Arial Narrow" w:cs="Times New Roman"/>
          <w:color w:val="000000"/>
          <w:sz w:val="24"/>
          <w:szCs w:val="24"/>
        </w:rPr>
        <w:t>zwanej dalej „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PP</w:t>
      </w:r>
      <w:r w:rsidR="0063771A" w:rsidRPr="00A04A86">
        <w:rPr>
          <w:rFonts w:ascii="Arial Narrow" w:hAnsi="Arial Narrow" w:cs="Times New Roman"/>
          <w:color w:val="000000"/>
          <w:sz w:val="24"/>
          <w:szCs w:val="24"/>
        </w:rPr>
        <w:t>”:</w:t>
      </w:r>
    </w:p>
    <w:p w14:paraId="2E0DC3D7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611EEDF7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...............................</w:t>
      </w:r>
      <w:r w:rsid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.............................................................................................</w:t>
      </w:r>
    </w:p>
    <w:p w14:paraId="7A9BF4EB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0"/>
          <w:szCs w:val="20"/>
        </w:rPr>
      </w:pPr>
      <w:r w:rsidRPr="00A04A86">
        <w:rPr>
          <w:rFonts w:ascii="Arial Narrow" w:hAnsi="Arial Narrow" w:cs="Times New Roman"/>
          <w:color w:val="000000"/>
          <w:sz w:val="20"/>
          <w:szCs w:val="20"/>
        </w:rPr>
        <w:t>(stopień/tytuł, imię i nazwisko)</w:t>
      </w:r>
    </w:p>
    <w:p w14:paraId="4C0FD38E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1633D5EA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oraz Pan/i ………………….…</w:t>
      </w:r>
      <w:r w:rsidR="00A04A86">
        <w:rPr>
          <w:rFonts w:ascii="Arial Narrow" w:hAnsi="Arial Narrow" w:cs="Times New Roman"/>
          <w:color w:val="000000"/>
          <w:sz w:val="24"/>
          <w:szCs w:val="24"/>
        </w:rPr>
        <w:t>…………………………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……………………………………………………………..</w:t>
      </w:r>
    </w:p>
    <w:p w14:paraId="5DA237FD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0"/>
          <w:szCs w:val="20"/>
        </w:rPr>
      </w:pPr>
      <w:r w:rsidRPr="00A04A86">
        <w:rPr>
          <w:rFonts w:ascii="Arial Narrow" w:hAnsi="Arial Narrow" w:cs="Times New Roman"/>
          <w:color w:val="000000"/>
          <w:sz w:val="20"/>
          <w:szCs w:val="20"/>
        </w:rPr>
        <w:t>(imię i nazwisko)</w:t>
      </w:r>
    </w:p>
    <w:p w14:paraId="334AD7C7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5944B23A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– kierownik zadania badawczego pt.:</w:t>
      </w:r>
    </w:p>
    <w:p w14:paraId="3B76391B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41799913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...........................................</w:t>
      </w:r>
      <w:r w:rsid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70F246B1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</w:p>
    <w:p w14:paraId="198ED782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</w:t>
      </w:r>
      <w:r w:rsid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.......................................................................</w:t>
      </w:r>
    </w:p>
    <w:p w14:paraId="17EE5C96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E62AF79" w14:textId="77777777" w:rsidR="0063771A" w:rsidRDefault="0063771A" w:rsidP="0054181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przyjętego do finansowania w ……………… r. na podstawie konkursu na realizację</w:t>
      </w:r>
      <w:r w:rsidR="001B310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badań naukowych </w:t>
      </w:r>
      <w:r w:rsidR="00A04A86">
        <w:rPr>
          <w:rFonts w:ascii="Arial Narrow" w:hAnsi="Arial Narrow" w:cs="Times New Roman"/>
          <w:color w:val="000000"/>
          <w:sz w:val="24"/>
          <w:szCs w:val="24"/>
        </w:rPr>
        <w:br/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i czynności z nimi związanych, </w:t>
      </w:r>
    </w:p>
    <w:p w14:paraId="1AF28BA7" w14:textId="77777777" w:rsidR="00541812" w:rsidRPr="00A04A86" w:rsidRDefault="00541812" w:rsidP="0054181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65E43F36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zawierają następujące porozumienie:</w:t>
      </w:r>
    </w:p>
    <w:p w14:paraId="0059E7A4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color w:val="000000"/>
          <w:sz w:val="24"/>
          <w:szCs w:val="24"/>
        </w:rPr>
      </w:pPr>
    </w:p>
    <w:p w14:paraId="14183D12" w14:textId="77777777" w:rsidR="0063771A" w:rsidRPr="00A04A86" w:rsidRDefault="0063771A" w:rsidP="005C19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§ 1</w:t>
      </w:r>
      <w:r w:rsidR="00C318C1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  </w:t>
      </w:r>
      <w:r w:rsidR="005C196C">
        <w:rPr>
          <w:rFonts w:ascii="Arial Narrow" w:hAnsi="Arial Narrow" w:cs="Times New Roman"/>
          <w:b/>
          <w:bCs/>
          <w:color w:val="000000"/>
          <w:sz w:val="24"/>
          <w:szCs w:val="24"/>
        </w:rPr>
        <w:br/>
      </w: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Przedmiot porozumienia</w:t>
      </w:r>
    </w:p>
    <w:p w14:paraId="00EBA1C1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Kierownik zadania badawczego </w:t>
      </w:r>
      <w:r w:rsidR="005A3308" w:rsidRPr="00A04A86">
        <w:rPr>
          <w:rFonts w:ascii="Arial Narrow" w:hAnsi="Arial Narrow" w:cs="Times New Roman"/>
          <w:color w:val="000000"/>
          <w:sz w:val="24"/>
          <w:szCs w:val="24"/>
        </w:rPr>
        <w:t xml:space="preserve">odpowiada za realizację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zadani</w:t>
      </w:r>
      <w:r w:rsidR="005A3308" w:rsidRPr="00A04A86">
        <w:rPr>
          <w:rFonts w:ascii="Arial Narrow" w:hAnsi="Arial Narrow" w:cs="Times New Roman"/>
          <w:color w:val="000000"/>
          <w:sz w:val="24"/>
          <w:szCs w:val="24"/>
        </w:rPr>
        <w:t>a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 badawcze</w:t>
      </w:r>
      <w:r w:rsidR="005A3308" w:rsidRPr="00A04A86">
        <w:rPr>
          <w:rFonts w:ascii="Arial Narrow" w:hAnsi="Arial Narrow" w:cs="Times New Roman"/>
          <w:color w:val="000000"/>
          <w:sz w:val="24"/>
          <w:szCs w:val="24"/>
        </w:rPr>
        <w:t>go</w:t>
      </w:r>
      <w:r w:rsidR="001B310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zgodnie z</w:t>
      </w:r>
      <w:r w:rsidR="001B310A" w:rsidRPr="00A04A86">
        <w:rPr>
          <w:rFonts w:ascii="Arial Narrow" w:hAnsi="Arial Narrow" w:cs="Times New Roman"/>
          <w:color w:val="000000"/>
          <w:sz w:val="24"/>
          <w:szCs w:val="24"/>
        </w:rPr>
        <w:t> 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opisem</w:t>
      </w:r>
      <w:r w:rsidR="005A3308" w:rsidRPr="00A04A86">
        <w:rPr>
          <w:rFonts w:ascii="Arial Narrow" w:hAnsi="Arial Narrow" w:cs="Times New Roman"/>
          <w:color w:val="000000"/>
          <w:sz w:val="24"/>
          <w:szCs w:val="24"/>
        </w:rPr>
        <w:t xml:space="preserve">, harmonogramem i </w:t>
      </w:r>
      <w:r w:rsidR="006E09A5">
        <w:rPr>
          <w:rFonts w:ascii="Arial Narrow" w:hAnsi="Arial Narrow" w:cs="Times New Roman"/>
          <w:color w:val="000000"/>
          <w:sz w:val="24"/>
          <w:szCs w:val="24"/>
        </w:rPr>
        <w:t>planem finansowym zadania badawczego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,</w:t>
      </w:r>
      <w:r w:rsidR="001B310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stanowiącym</w:t>
      </w:r>
      <w:r w:rsidR="006E09A5">
        <w:rPr>
          <w:rFonts w:ascii="Arial Narrow" w:hAnsi="Arial Narrow" w:cs="Times New Roman"/>
          <w:color w:val="000000"/>
          <w:sz w:val="24"/>
          <w:szCs w:val="24"/>
        </w:rPr>
        <w:t>i</w:t>
      </w:r>
      <w:r w:rsidR="001B310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integralną część porozumienia.</w:t>
      </w:r>
    </w:p>
    <w:p w14:paraId="6AA90C29" w14:textId="77777777" w:rsidR="001B310A" w:rsidRPr="00A04A86" w:rsidRDefault="001B310A" w:rsidP="00A04A8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724462E1" w14:textId="77777777" w:rsidR="0063771A" w:rsidRPr="00A04A86" w:rsidRDefault="0063771A" w:rsidP="005C19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§ 2</w:t>
      </w:r>
      <w:r w:rsidR="00C318C1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  </w:t>
      </w:r>
      <w:r w:rsidR="005C196C">
        <w:rPr>
          <w:rFonts w:ascii="Arial Narrow" w:hAnsi="Arial Narrow" w:cs="Times New Roman"/>
          <w:b/>
          <w:bCs/>
          <w:color w:val="000000"/>
          <w:sz w:val="24"/>
          <w:szCs w:val="24"/>
        </w:rPr>
        <w:br/>
      </w: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Zasady realizacji zadania badawczego</w:t>
      </w:r>
    </w:p>
    <w:p w14:paraId="44925563" w14:textId="77777777" w:rsidR="00BA29A5" w:rsidRPr="00A04A86" w:rsidRDefault="0063771A" w:rsidP="00A04A8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Kierownik zadania badawczego zobowiązany jest do informowania opiekuna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naukowego</w:t>
      </w:r>
    </w:p>
    <w:p w14:paraId="3CE29659" w14:textId="77777777" w:rsidR="0063771A" w:rsidRPr="00A04A86" w:rsidRDefault="00BA29A5" w:rsidP="00A04A8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……</w:t>
      </w:r>
      <w:r w:rsidR="00A8048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63771A" w:rsidRP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......................................</w:t>
      </w:r>
      <w:r w:rsidR="00A04A86">
        <w:rPr>
          <w:rFonts w:ascii="Arial Narrow" w:hAnsi="Arial Narrow" w:cs="Times New Roman"/>
          <w:color w:val="000000"/>
          <w:sz w:val="24"/>
          <w:szCs w:val="24"/>
        </w:rPr>
        <w:t>............................</w:t>
      </w:r>
      <w:r w:rsidR="0063771A" w:rsidRPr="00A04A86">
        <w:rPr>
          <w:rFonts w:ascii="Arial Narrow" w:hAnsi="Arial Narrow" w:cs="Times New Roman"/>
          <w:color w:val="000000"/>
          <w:sz w:val="24"/>
          <w:szCs w:val="24"/>
        </w:rPr>
        <w:t xml:space="preserve">...................................................................................... </w:t>
      </w:r>
      <w:r w:rsidR="00D67D38" w:rsidRPr="00A04A86">
        <w:rPr>
          <w:rStyle w:val="Odwoanieprzypisudolnego"/>
          <w:rFonts w:ascii="Arial Narrow" w:hAnsi="Arial Narrow" w:cs="Times New Roman"/>
          <w:color w:val="000000"/>
          <w:sz w:val="24"/>
          <w:szCs w:val="24"/>
        </w:rPr>
        <w:footnoteReference w:id="1"/>
      </w:r>
      <w:r w:rsidR="0063771A" w:rsidRPr="00A04A86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5BAEB6F0" w14:textId="77777777" w:rsidR="0063771A" w:rsidRPr="00A04A86" w:rsidRDefault="0063771A" w:rsidP="00A04A8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 New Roman"/>
          <w:color w:val="000000"/>
          <w:sz w:val="20"/>
          <w:szCs w:val="20"/>
        </w:rPr>
      </w:pPr>
      <w:r w:rsidRPr="00A04A86">
        <w:rPr>
          <w:rFonts w:ascii="Arial Narrow" w:hAnsi="Arial Narrow" w:cs="Times New Roman"/>
          <w:color w:val="000000"/>
          <w:sz w:val="20"/>
          <w:szCs w:val="20"/>
        </w:rPr>
        <w:t>(stopień/tytuł, imię i nazwisko, stanowisko)</w:t>
      </w:r>
    </w:p>
    <w:p w14:paraId="58ACF086" w14:textId="77777777" w:rsidR="0063771A" w:rsidRPr="00A04A86" w:rsidRDefault="00D67D38" w:rsidP="00A04A8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o </w:t>
      </w:r>
      <w:r w:rsidR="0063771A" w:rsidRPr="00A04A86">
        <w:rPr>
          <w:rFonts w:ascii="Arial Narrow" w:hAnsi="Arial Narrow" w:cs="Times New Roman"/>
          <w:color w:val="000000"/>
          <w:sz w:val="24"/>
          <w:szCs w:val="24"/>
        </w:rPr>
        <w:t>postępie realizacji zadania badawczego.</w:t>
      </w:r>
    </w:p>
    <w:p w14:paraId="7D942EA0" w14:textId="77777777" w:rsidR="0063771A" w:rsidRPr="00A04A86" w:rsidRDefault="0063771A" w:rsidP="00A04A8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pacing w:val="-2"/>
          <w:sz w:val="24"/>
          <w:szCs w:val="24"/>
        </w:rPr>
        <w:t>Kierownik zadania badawczego traci prawo do realizacji zadania badawczego</w:t>
      </w:r>
      <w:r w:rsidR="00D67D38" w:rsidRPr="00A04A86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w </w:t>
      </w:r>
      <w:r w:rsidR="00D67D38" w:rsidRPr="00A04A86">
        <w:rPr>
          <w:rFonts w:ascii="Arial Narrow" w:hAnsi="Arial Narrow" w:cs="Times New Roman"/>
          <w:color w:val="000000"/>
          <w:spacing w:val="-2"/>
          <w:sz w:val="24"/>
          <w:szCs w:val="24"/>
        </w:rPr>
        <w:t>PP</w:t>
      </w:r>
      <w:r w:rsidRPr="00A04A86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 i jego finansowania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04A86">
        <w:rPr>
          <w:rFonts w:ascii="Arial Narrow" w:hAnsi="Arial Narrow" w:cs="Times New Roman"/>
          <w:color w:val="000000"/>
          <w:sz w:val="24"/>
          <w:szCs w:val="24"/>
        </w:rPr>
        <w:br/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 przyznanych na ten cel środków, w przypadku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wystąpienia którejkolwiek z poniższych okoliczności:</w:t>
      </w:r>
    </w:p>
    <w:p w14:paraId="38CDAA2F" w14:textId="0891A026" w:rsidR="0063771A" w:rsidRPr="00A04A86" w:rsidRDefault="0063771A" w:rsidP="00A04A8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rezygnacji z</w:t>
      </w:r>
      <w:r w:rsidR="00654852">
        <w:rPr>
          <w:rFonts w:ascii="Arial Narrow" w:hAnsi="Arial Narrow" w:cs="Times New Roman"/>
          <w:color w:val="000000"/>
          <w:sz w:val="24"/>
          <w:szCs w:val="24"/>
        </w:rPr>
        <w:t xml:space="preserve"> kształcenia w Szkole Doktorskiej PP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4506A2DE" w14:textId="4A287743" w:rsidR="0063771A" w:rsidRPr="00A04A86" w:rsidRDefault="0063771A" w:rsidP="00A04A8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ostatecznej decyzji w sprawie skreślenia z listy </w:t>
      </w:r>
      <w:r w:rsidR="00654852">
        <w:rPr>
          <w:rFonts w:ascii="Arial Narrow" w:hAnsi="Arial Narrow" w:cs="Times New Roman"/>
          <w:color w:val="000000"/>
          <w:sz w:val="24"/>
          <w:szCs w:val="24"/>
        </w:rPr>
        <w:t>doktorantów  Szkoły Doktorskiej PP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2AA2F7AA" w14:textId="77777777" w:rsidR="0063771A" w:rsidRPr="00A04A86" w:rsidRDefault="0063771A" w:rsidP="00A04A8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lastRenderedPageBreak/>
        <w:t>niewypełnienia podjętych zobowiązań, w tym obowiązków sprawozdawczych;</w:t>
      </w:r>
    </w:p>
    <w:p w14:paraId="49040681" w14:textId="77777777" w:rsidR="0063771A" w:rsidRPr="00A04A86" w:rsidRDefault="0063771A" w:rsidP="00A04A8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wydatkowania środków niezgodnie z </w:t>
      </w:r>
      <w:r w:rsidR="006E09A5">
        <w:rPr>
          <w:rFonts w:ascii="Arial Narrow" w:hAnsi="Arial Narrow" w:cs="Times New Roman"/>
          <w:color w:val="000000"/>
          <w:sz w:val="24"/>
          <w:szCs w:val="24"/>
        </w:rPr>
        <w:t>planem finansowym zadania badawczego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, przepisami prawa, w tym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przepisami o zamówieniach publicznych lub procedurami obowiązującymi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w 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>PP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3A7A6339" w14:textId="77777777" w:rsidR="0063771A" w:rsidRPr="00A04A86" w:rsidRDefault="0063771A" w:rsidP="00A04A8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Do poinformowania kierownika zadania badawczego o utracie prawa do dalszego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finansowania badań objętych 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>porozumieniem zobowiązany jest d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ziekan.</w:t>
      </w:r>
    </w:p>
    <w:p w14:paraId="043D4BD1" w14:textId="77777777" w:rsidR="00D67D38" w:rsidRPr="00A04A86" w:rsidRDefault="00D67D38" w:rsidP="00A04A8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3E9236B1" w14:textId="77777777" w:rsidR="0063771A" w:rsidRPr="00A04A86" w:rsidRDefault="0063771A" w:rsidP="005C19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§ 3</w:t>
      </w:r>
      <w:r w:rsidR="00C318C1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  </w:t>
      </w:r>
      <w:r w:rsidR="005C196C">
        <w:rPr>
          <w:rFonts w:ascii="Arial Narrow" w:hAnsi="Arial Narrow" w:cs="Times New Roman"/>
          <w:b/>
          <w:bCs/>
          <w:color w:val="000000"/>
          <w:sz w:val="24"/>
          <w:szCs w:val="24"/>
        </w:rPr>
        <w:br/>
      </w: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Termin realizacji zadania badawczego i złożenia sprawozdania</w:t>
      </w:r>
    </w:p>
    <w:p w14:paraId="0A48ECC3" w14:textId="77777777" w:rsidR="0063771A" w:rsidRPr="00A04A86" w:rsidRDefault="0063771A" w:rsidP="00A04A8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Termin zakończenia realizacji zadania badawczego ustala się na dzień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…………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…… r.</w:t>
      </w:r>
    </w:p>
    <w:p w14:paraId="2AAF9AC1" w14:textId="77777777" w:rsidR="0063771A" w:rsidRPr="00A04A86" w:rsidRDefault="0063771A" w:rsidP="00A04A8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Termin złożenia </w:t>
      </w:r>
      <w:r w:rsidR="006E09A5">
        <w:rPr>
          <w:rFonts w:ascii="Arial Narrow" w:hAnsi="Arial Narrow" w:cs="Times New Roman"/>
          <w:color w:val="000000"/>
          <w:sz w:val="24"/>
          <w:szCs w:val="24"/>
        </w:rPr>
        <w:t>opracowania naukowego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 ustala się na dzień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………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>..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……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…… r.</w:t>
      </w:r>
    </w:p>
    <w:p w14:paraId="2DD0B482" w14:textId="77777777" w:rsidR="0063771A" w:rsidRPr="00A04A86" w:rsidRDefault="0063771A" w:rsidP="00A04A8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Odbiór wyników prac objętych tematem zadania badawczego zostanie dokonany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zgodnie</w:t>
      </w:r>
      <w:r w:rsidR="00D751A1">
        <w:rPr>
          <w:rFonts w:ascii="Arial Narrow" w:hAnsi="Arial Narrow" w:cs="Times New Roman"/>
          <w:color w:val="000000"/>
          <w:sz w:val="24"/>
          <w:szCs w:val="24"/>
        </w:rPr>
        <w:t xml:space="preserve"> z </w:t>
      </w:r>
      <w:r w:rsidR="00E75C3F" w:rsidRPr="00A04A86">
        <w:rPr>
          <w:rFonts w:ascii="Arial Narrow" w:hAnsi="Arial Narrow" w:cs="Times New Roman"/>
          <w:color w:val="000000"/>
          <w:sz w:val="24"/>
          <w:szCs w:val="24"/>
        </w:rPr>
        <w:t xml:space="preserve">obowiązującymi </w:t>
      </w:r>
      <w:r w:rsidR="005A3308" w:rsidRPr="00A04A86">
        <w:rPr>
          <w:rFonts w:ascii="Arial Narrow" w:hAnsi="Arial Narrow" w:cs="Times New Roman"/>
          <w:color w:val="000000"/>
          <w:sz w:val="24"/>
          <w:szCs w:val="24"/>
        </w:rPr>
        <w:t xml:space="preserve">„Zasadami </w:t>
      </w:r>
      <w:r w:rsidR="005A3308" w:rsidRPr="00A04A86">
        <w:rPr>
          <w:rFonts w:ascii="Arial Narrow" w:eastAsia="Times New Roman" w:hAnsi="Arial Narrow" w:cs="Times New Roman"/>
          <w:sz w:val="24"/>
          <w:szCs w:val="24"/>
          <w:lang w:eastAsia="pl-PL"/>
        </w:rPr>
        <w:t>podziału, wydatkowania i rozliczania subwencji na utrzymanie i rozwój potencjału badawczego w Politechnice Poznańskiej.</w:t>
      </w:r>
      <w:r w:rsidR="005A3308" w:rsidRPr="00A04A86">
        <w:rPr>
          <w:rFonts w:ascii="Arial Narrow" w:hAnsi="Arial Narrow" w:cs="Times New Roman"/>
          <w:color w:val="000000"/>
          <w:sz w:val="24"/>
          <w:szCs w:val="24"/>
        </w:rPr>
        <w:t>”</w:t>
      </w:r>
    </w:p>
    <w:p w14:paraId="3AA9A343" w14:textId="77777777" w:rsidR="0063771A" w:rsidRPr="00A04A86" w:rsidRDefault="0063771A" w:rsidP="00A04A8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W szczególnych przypadkach, za pisemną zgodą </w:t>
      </w:r>
      <w:r w:rsidR="009E399D">
        <w:rPr>
          <w:rFonts w:ascii="Arial Narrow" w:hAnsi="Arial Narrow" w:cs="Times New Roman"/>
          <w:color w:val="000000"/>
          <w:sz w:val="24"/>
          <w:szCs w:val="24"/>
        </w:rPr>
        <w:t>d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ziekana, terminy, o których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mowa w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> 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ust. 1-2, mogą zostać przedłużone.</w:t>
      </w:r>
    </w:p>
    <w:p w14:paraId="18E9187C" w14:textId="77777777" w:rsidR="00D67D38" w:rsidRPr="00A04A86" w:rsidRDefault="00D67D38" w:rsidP="00A04A8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415D0A0A" w14:textId="77777777" w:rsidR="0063771A" w:rsidRPr="00A04A86" w:rsidRDefault="0063771A" w:rsidP="005C19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§ 4</w:t>
      </w:r>
      <w:r w:rsid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C318C1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 </w:t>
      </w:r>
      <w:r w:rsidR="005C196C">
        <w:rPr>
          <w:rFonts w:ascii="Arial Narrow" w:hAnsi="Arial Narrow" w:cs="Times New Roman"/>
          <w:b/>
          <w:bCs/>
          <w:color w:val="000000"/>
          <w:sz w:val="24"/>
          <w:szCs w:val="24"/>
        </w:rPr>
        <w:br/>
      </w: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Środki finansowe oraz zasady ich wydatkowania i rozliczania</w:t>
      </w:r>
    </w:p>
    <w:p w14:paraId="2956F5EE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Na sfinansowanie realizacji zadania badawczego przyznane zostały, w drodze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konkursu, środki w wysokości …………………… zł (słownie złotych: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04A86">
        <w:rPr>
          <w:rFonts w:ascii="Arial Narrow" w:hAnsi="Arial Narrow" w:cs="Times New Roman"/>
          <w:color w:val="000000"/>
          <w:sz w:val="24"/>
          <w:szCs w:val="24"/>
        </w:rPr>
        <w:t>………..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...........................................................................).</w:t>
      </w:r>
    </w:p>
    <w:p w14:paraId="08256C34" w14:textId="6DBDF8E5" w:rsidR="0063771A" w:rsidRPr="00595A58" w:rsidRDefault="006E09A5" w:rsidP="006E09A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595A58">
        <w:rPr>
          <w:rFonts w:ascii="Arial Narrow" w:hAnsi="Arial Narrow" w:cs="Times New Roman"/>
          <w:color w:val="000000"/>
          <w:sz w:val="24"/>
          <w:szCs w:val="24"/>
        </w:rPr>
        <w:t xml:space="preserve">Zasady wydatkowania środków i dokonywania zmian w planie finansowym reguluje </w:t>
      </w:r>
      <w:r w:rsidR="009E399D" w:rsidRPr="00595A58">
        <w:rPr>
          <w:rFonts w:ascii="Arial Narrow" w:hAnsi="Arial Narrow" w:cs="Times New Roman"/>
          <w:color w:val="000000"/>
          <w:sz w:val="24"/>
          <w:szCs w:val="24"/>
        </w:rPr>
        <w:t>Z</w:t>
      </w:r>
      <w:r w:rsidRPr="00595A58">
        <w:rPr>
          <w:rFonts w:ascii="Arial Narrow" w:hAnsi="Arial Narrow" w:cs="Times New Roman"/>
          <w:color w:val="000000"/>
          <w:sz w:val="24"/>
          <w:szCs w:val="24"/>
        </w:rPr>
        <w:t xml:space="preserve">arządzenie </w:t>
      </w:r>
      <w:r w:rsidR="009E399D" w:rsidRPr="00595A58">
        <w:rPr>
          <w:rFonts w:ascii="Arial Narrow" w:hAnsi="Arial Narrow" w:cs="Times New Roman"/>
          <w:color w:val="000000"/>
          <w:sz w:val="24"/>
          <w:szCs w:val="24"/>
        </w:rPr>
        <w:t xml:space="preserve">Nr </w:t>
      </w:r>
      <w:r w:rsidR="00595A58" w:rsidRPr="00595A58">
        <w:rPr>
          <w:rFonts w:ascii="Arial Narrow" w:hAnsi="Arial Narrow" w:cs="Times New Roman"/>
          <w:color w:val="000000"/>
          <w:sz w:val="24"/>
          <w:szCs w:val="24"/>
        </w:rPr>
        <w:t>42</w:t>
      </w:r>
      <w:r w:rsidR="009E399D" w:rsidRPr="00595A58">
        <w:rPr>
          <w:rFonts w:ascii="Arial Narrow" w:hAnsi="Arial Narrow" w:cs="Times New Roman"/>
          <w:color w:val="000000"/>
          <w:sz w:val="24"/>
          <w:szCs w:val="24"/>
        </w:rPr>
        <w:t xml:space="preserve"> Rektora PP z dnia </w:t>
      </w:r>
      <w:r w:rsidR="00595A58" w:rsidRPr="00595A58">
        <w:rPr>
          <w:rFonts w:ascii="Arial Narrow" w:hAnsi="Arial Narrow" w:cs="Times New Roman"/>
          <w:color w:val="000000"/>
          <w:sz w:val="24"/>
          <w:szCs w:val="24"/>
        </w:rPr>
        <w:t>16</w:t>
      </w:r>
      <w:r w:rsidR="009E399D" w:rsidRPr="00595A5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E399D" w:rsidRPr="00595A58">
        <w:rPr>
          <w:rFonts w:ascii="Arial Narrow" w:hAnsi="Arial Narrow" w:cs="Times New Roman"/>
          <w:color w:val="000000"/>
          <w:sz w:val="24"/>
          <w:szCs w:val="24"/>
        </w:rPr>
        <w:t>grudnia 202</w:t>
      </w:r>
      <w:r w:rsidR="00595A58" w:rsidRPr="00595A58">
        <w:rPr>
          <w:rFonts w:ascii="Arial Narrow" w:hAnsi="Arial Narrow" w:cs="Times New Roman"/>
          <w:color w:val="000000"/>
          <w:sz w:val="24"/>
          <w:szCs w:val="24"/>
        </w:rPr>
        <w:t>4</w:t>
      </w:r>
      <w:r w:rsidR="009E399D" w:rsidRPr="00595A58">
        <w:rPr>
          <w:rFonts w:ascii="Arial Narrow" w:hAnsi="Arial Narrow" w:cs="Times New Roman"/>
          <w:color w:val="000000"/>
          <w:sz w:val="24"/>
          <w:szCs w:val="24"/>
        </w:rPr>
        <w:t xml:space="preserve"> r.</w:t>
      </w:r>
    </w:p>
    <w:p w14:paraId="1EB4B7F9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Kierownik zadania badawczego jest zobowiązany do prawidłowego, efektywnego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i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 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zgodnego z przeznaczeniem wykorzystywania otrzymanych środków finansowych.</w:t>
      </w:r>
    </w:p>
    <w:p w14:paraId="16027DF6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Środki finansowe, o których mowa w ust. 1, w szczególności mogą być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wydatkowane na zakup materiałów, usług oraz na sfinansowanie podróży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krajowych i zagranicznych związanych z realizacją zadania badawczego, w tym</w:t>
      </w:r>
      <w:r w:rsidR="00D67D38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wyjazdów szkoleniowych i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 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wyjazdów na konferencje naukowe.</w:t>
      </w:r>
    </w:p>
    <w:p w14:paraId="78A70A2D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Kierownik zadania badawczego jest zobowiązany dokonywać zakupu materiałów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i usług zgodnie z obowiązującymi w 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PP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przepisami o zamówieniach publicznych.</w:t>
      </w:r>
    </w:p>
    <w:p w14:paraId="3B3E48F3" w14:textId="38701551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Wydatki poniesione na podróż i pobyt w miejscu realizacji przedmiotu porozumienia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sfinansowane będą zgodnie z przepisami rozporządzenia Ministra Pracy i Polityki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Społecznej z dnia 29 stycznia 2013 r. </w:t>
      </w:r>
      <w:r w:rsidR="00394966">
        <w:rPr>
          <w:rFonts w:ascii="Arial Narrow" w:hAnsi="Arial Narrow" w:cs="Times New Roman"/>
          <w:color w:val="000000"/>
          <w:sz w:val="24"/>
          <w:szCs w:val="24"/>
        </w:rPr>
        <w:br/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 sprawie należności przysługujących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pracownikowi zatrudnionemu w państwowej lub samorządowej </w:t>
      </w:r>
      <w:r w:rsidRPr="00595A58">
        <w:rPr>
          <w:rFonts w:ascii="Arial Narrow" w:hAnsi="Arial Narrow" w:cs="Times New Roman"/>
          <w:color w:val="000000"/>
          <w:spacing w:val="-2"/>
          <w:sz w:val="24"/>
          <w:szCs w:val="24"/>
        </w:rPr>
        <w:t>jednostce sfery</w:t>
      </w:r>
      <w:r w:rsidR="00747CBA" w:rsidRPr="00595A58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 </w:t>
      </w:r>
      <w:r w:rsidRPr="00595A58">
        <w:rPr>
          <w:rFonts w:ascii="Arial Narrow" w:hAnsi="Arial Narrow" w:cs="Times New Roman"/>
          <w:color w:val="000000"/>
          <w:spacing w:val="-2"/>
          <w:sz w:val="24"/>
          <w:szCs w:val="24"/>
        </w:rPr>
        <w:t>budżetowej z tytułu podróży służbowej  – z uwzględnieniem zasad</w:t>
      </w:r>
      <w:r w:rsidR="00747CBA" w:rsidRPr="00595A58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 </w:t>
      </w:r>
      <w:r w:rsidRPr="00595A58">
        <w:rPr>
          <w:rFonts w:ascii="Arial Narrow" w:hAnsi="Arial Narrow" w:cs="Times New Roman"/>
          <w:color w:val="000000"/>
          <w:spacing w:val="-2"/>
          <w:sz w:val="24"/>
          <w:szCs w:val="24"/>
        </w:rPr>
        <w:t xml:space="preserve">obowiązujących w </w:t>
      </w:r>
      <w:r w:rsidR="00747CBA" w:rsidRPr="00595A58">
        <w:rPr>
          <w:rFonts w:ascii="Arial Narrow" w:hAnsi="Arial Narrow" w:cs="Times New Roman"/>
          <w:color w:val="000000"/>
          <w:spacing w:val="-2"/>
          <w:sz w:val="24"/>
          <w:szCs w:val="24"/>
        </w:rPr>
        <w:t>PP</w:t>
      </w:r>
      <w:r w:rsidRPr="00595A58">
        <w:rPr>
          <w:rFonts w:ascii="Arial Narrow" w:hAnsi="Arial Narrow" w:cs="Times New Roman"/>
          <w:color w:val="000000"/>
          <w:spacing w:val="-2"/>
          <w:sz w:val="24"/>
          <w:szCs w:val="24"/>
        </w:rPr>
        <w:t>.</w:t>
      </w:r>
    </w:p>
    <w:p w14:paraId="5F815BA1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Kierownik zadania badawczego jest zobowiązany przedstawić 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PP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rozliczenie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kosztów podróży i pobytu w miejscu realizacji przedmiotu porozumienia oraz innych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poniesionych kosztów – do wysokości przyznanego dofinansowania – sporządzone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zgodnie z zasadami obowiązującymi pracowników 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PP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, w terminie 14 dni od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zakończenia podróży.</w:t>
      </w:r>
    </w:p>
    <w:p w14:paraId="00A52907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Brak rozliczenia kosztów podróży, o których mowa w ust. </w:t>
      </w:r>
      <w:r w:rsidR="006E09A5">
        <w:rPr>
          <w:rFonts w:ascii="Arial Narrow" w:hAnsi="Arial Narrow" w:cs="Times New Roman"/>
          <w:color w:val="000000"/>
          <w:sz w:val="24"/>
          <w:szCs w:val="24"/>
        </w:rPr>
        <w:t>7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, jest równoznaczny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 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oświadczeniem </w:t>
      </w:r>
      <w:r w:rsidR="009E399D">
        <w:rPr>
          <w:rFonts w:ascii="Arial Narrow" w:hAnsi="Arial Narrow" w:cs="Times New Roman"/>
          <w:color w:val="000000"/>
          <w:sz w:val="24"/>
          <w:szCs w:val="24"/>
        </w:rPr>
        <w:t>k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ierownika zadania badawczego, że nie poniósł on żadnych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kosztów związanych z tymi podróżami, z wyłączeniem kosztów dokonanych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przedpłat, które stanowią roszczenie 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PP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5B23967B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Wydatki, o których mowa w ust. </w:t>
      </w:r>
      <w:r w:rsidR="006E09A5">
        <w:rPr>
          <w:rFonts w:ascii="Arial Narrow" w:hAnsi="Arial Narrow" w:cs="Times New Roman"/>
          <w:color w:val="000000"/>
          <w:sz w:val="24"/>
          <w:szCs w:val="24"/>
        </w:rPr>
        <w:t>4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, będą finansowane do wysokości przyznanego dofinansowania.</w:t>
      </w:r>
    </w:p>
    <w:p w14:paraId="7F50DB93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Przyznane środki finansowe nie mogą być wydatkowane na inne cele niż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określone w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 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porozumieniu.</w:t>
      </w:r>
    </w:p>
    <w:p w14:paraId="5C049B79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W przypadku stwierdzenia wydatkowania przyznanych środków niezgodnie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 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przeznaczeniem 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d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ziekan wstrzymuje finansowanie zadania badawczego do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czasu wyjaśnienia nieprawidłowości.</w:t>
      </w:r>
    </w:p>
    <w:p w14:paraId="37CD6193" w14:textId="77777777" w:rsidR="0063771A" w:rsidRPr="00A04A86" w:rsidRDefault="0063771A" w:rsidP="00A04A8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Środki finansowe wydatkowane niezgodnie z przeznaczeniem podlegają 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z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wrotowi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wraz z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 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odsetkami ustawowymi liczonymi od dnia doręczenia </w:t>
      </w:r>
      <w:r w:rsidR="009E399D">
        <w:rPr>
          <w:rFonts w:ascii="Arial Narrow" w:hAnsi="Arial Narrow" w:cs="Times New Roman"/>
          <w:color w:val="000000"/>
          <w:sz w:val="24"/>
          <w:szCs w:val="24"/>
        </w:rPr>
        <w:t>k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ierownikowi zadania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badawczego pisma 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>d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ziekana potwierdzającego nieprawidłowości.</w:t>
      </w:r>
    </w:p>
    <w:p w14:paraId="5D251E77" w14:textId="77777777" w:rsidR="0063771A" w:rsidRPr="006E09A5" w:rsidRDefault="006E09A5" w:rsidP="006E09A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N</w:t>
      </w:r>
      <w:r w:rsidR="0063771A" w:rsidRPr="006E09A5">
        <w:rPr>
          <w:rFonts w:ascii="Arial Narrow" w:hAnsi="Arial Narrow" w:cs="Times New Roman"/>
          <w:color w:val="000000"/>
          <w:sz w:val="24"/>
          <w:szCs w:val="24"/>
        </w:rPr>
        <w:t>iewykonani</w:t>
      </w:r>
      <w:r>
        <w:rPr>
          <w:rFonts w:ascii="Arial Narrow" w:hAnsi="Arial Narrow" w:cs="Times New Roman"/>
          <w:color w:val="000000"/>
          <w:sz w:val="24"/>
          <w:szCs w:val="24"/>
        </w:rPr>
        <w:t>e</w:t>
      </w:r>
      <w:r w:rsidR="0063771A" w:rsidRPr="006E09A5">
        <w:rPr>
          <w:rFonts w:ascii="Arial Narrow" w:hAnsi="Arial Narrow" w:cs="Times New Roman"/>
          <w:color w:val="000000"/>
          <w:sz w:val="24"/>
          <w:szCs w:val="24"/>
        </w:rPr>
        <w:t xml:space="preserve"> zadania badawczego lub niezłożenia </w:t>
      </w:r>
      <w:r w:rsidRPr="006E09A5">
        <w:rPr>
          <w:rFonts w:ascii="Arial Narrow" w:hAnsi="Arial Narrow" w:cs="Times New Roman"/>
          <w:color w:val="000000"/>
          <w:sz w:val="24"/>
          <w:szCs w:val="24"/>
        </w:rPr>
        <w:t xml:space="preserve">opracowania naukowego  </w:t>
      </w:r>
      <w:r w:rsidR="0063771A" w:rsidRPr="006E09A5">
        <w:rPr>
          <w:rFonts w:ascii="Arial Narrow" w:hAnsi="Arial Narrow" w:cs="Times New Roman"/>
          <w:color w:val="000000"/>
          <w:sz w:val="24"/>
          <w:szCs w:val="24"/>
        </w:rPr>
        <w:t>w terminach określonym</w:t>
      </w:r>
      <w:r w:rsidRPr="006E09A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63771A" w:rsidRPr="006E09A5">
        <w:rPr>
          <w:rFonts w:ascii="Arial Narrow" w:hAnsi="Arial Narrow" w:cs="Times New Roman"/>
          <w:color w:val="000000"/>
          <w:sz w:val="24"/>
          <w:szCs w:val="24"/>
        </w:rPr>
        <w:t xml:space="preserve">w § 3 ust. 1 i 2, z zastrzeżeniem § 3 ust. 4, </w:t>
      </w:r>
      <w:r w:rsidRPr="007550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wyklucza </w:t>
      </w:r>
      <w:r w:rsidR="009E399D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ierownika</w:t>
      </w:r>
      <w:r w:rsidRPr="007550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zespołu badawczego z ubiegania się </w:t>
      </w:r>
      <w:r w:rsidR="0082039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7550A2">
        <w:rPr>
          <w:rFonts w:ascii="Arial Narrow" w:eastAsia="Times New Roman" w:hAnsi="Arial Narrow" w:cs="Times New Roman"/>
          <w:sz w:val="24"/>
          <w:szCs w:val="24"/>
          <w:lang w:eastAsia="pl-PL"/>
        </w:rPr>
        <w:t>o środki z subwencji bada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wczej w kolejnych trzech latach. </w:t>
      </w:r>
    </w:p>
    <w:p w14:paraId="740EA1CE" w14:textId="77777777" w:rsidR="00287834" w:rsidRDefault="00287834" w:rsidP="005C19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0624F39" w14:textId="77777777" w:rsidR="00287834" w:rsidRDefault="00287834" w:rsidP="005C19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686336C" w14:textId="77777777" w:rsidR="0063771A" w:rsidRPr="00A04A86" w:rsidRDefault="0063771A" w:rsidP="005C19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lastRenderedPageBreak/>
        <w:t>§ 5</w:t>
      </w:r>
      <w:r w:rsidR="00C318C1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  </w:t>
      </w:r>
      <w:r w:rsidR="005C196C">
        <w:rPr>
          <w:rFonts w:ascii="Arial Narrow" w:hAnsi="Arial Narrow" w:cs="Times New Roman"/>
          <w:b/>
          <w:bCs/>
          <w:color w:val="000000"/>
          <w:sz w:val="24"/>
          <w:szCs w:val="24"/>
        </w:rPr>
        <w:br/>
      </w:r>
      <w:r w:rsidRPr="00A04A86">
        <w:rPr>
          <w:rFonts w:ascii="Arial Narrow" w:hAnsi="Arial Narrow" w:cs="Times New Roman"/>
          <w:b/>
          <w:bCs/>
          <w:color w:val="000000"/>
          <w:sz w:val="24"/>
          <w:szCs w:val="24"/>
        </w:rPr>
        <w:t>Postanowienia końcowe</w:t>
      </w:r>
    </w:p>
    <w:p w14:paraId="656F777F" w14:textId="13EC2059" w:rsidR="0063771A" w:rsidRPr="00A04A86" w:rsidRDefault="0063771A" w:rsidP="00A04A86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Kierownik zadania badawczego oświadcza, iż zapoznał się z postanowieniami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318C1">
        <w:rPr>
          <w:rFonts w:ascii="Arial Narrow" w:hAnsi="Arial Narrow" w:cs="Times New Roman"/>
          <w:color w:val="000000"/>
          <w:sz w:val="24"/>
          <w:szCs w:val="24"/>
        </w:rPr>
        <w:t>Z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arządzenia </w:t>
      </w:r>
      <w:r w:rsidR="00C318C1">
        <w:rPr>
          <w:rFonts w:ascii="Arial Narrow" w:hAnsi="Arial Narrow" w:cs="Times New Roman"/>
          <w:color w:val="000000"/>
          <w:sz w:val="24"/>
          <w:szCs w:val="24"/>
        </w:rPr>
        <w:t>R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ektora </w:t>
      </w:r>
      <w:r w:rsidR="00C318C1">
        <w:rPr>
          <w:rFonts w:ascii="Arial Narrow" w:hAnsi="Arial Narrow" w:cs="Times New Roman"/>
          <w:color w:val="000000"/>
          <w:sz w:val="24"/>
          <w:szCs w:val="24"/>
        </w:rPr>
        <w:br/>
      </w:r>
      <w:r w:rsidR="00C318C1" w:rsidRPr="00820399">
        <w:rPr>
          <w:rFonts w:ascii="Arial Narrow" w:hAnsi="Arial Narrow" w:cs="Times New Roman"/>
          <w:color w:val="000000"/>
          <w:sz w:val="24"/>
          <w:szCs w:val="24"/>
        </w:rPr>
        <w:t>N</w:t>
      </w:r>
      <w:r w:rsidRPr="00820399">
        <w:rPr>
          <w:rFonts w:ascii="Arial Narrow" w:hAnsi="Arial Narrow" w:cs="Times New Roman"/>
          <w:color w:val="000000"/>
          <w:sz w:val="24"/>
          <w:szCs w:val="24"/>
        </w:rPr>
        <w:t>r</w:t>
      </w:r>
      <w:r w:rsidR="00C318C1" w:rsidRPr="0082039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595A58">
        <w:rPr>
          <w:rFonts w:ascii="Arial Narrow" w:hAnsi="Arial Narrow" w:cs="Times New Roman"/>
          <w:color w:val="000000"/>
          <w:sz w:val="24"/>
          <w:szCs w:val="24"/>
        </w:rPr>
        <w:t>42</w:t>
      </w:r>
      <w:r w:rsidR="00C318C1" w:rsidRPr="0082039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820399">
        <w:rPr>
          <w:rFonts w:ascii="Arial Narrow" w:hAnsi="Arial Narrow" w:cs="Times New Roman"/>
          <w:color w:val="000000"/>
          <w:sz w:val="24"/>
          <w:szCs w:val="24"/>
        </w:rPr>
        <w:t xml:space="preserve">z dnia </w:t>
      </w:r>
      <w:r w:rsidR="00595A58">
        <w:rPr>
          <w:rFonts w:ascii="Arial Narrow" w:hAnsi="Arial Narrow" w:cs="Times New Roman"/>
          <w:color w:val="000000"/>
          <w:sz w:val="24"/>
          <w:szCs w:val="24"/>
        </w:rPr>
        <w:t>16</w:t>
      </w:r>
      <w:r w:rsidR="00820399">
        <w:rPr>
          <w:rFonts w:ascii="Arial Narrow" w:hAnsi="Arial Narrow" w:cs="Times New Roman"/>
          <w:color w:val="000000"/>
          <w:sz w:val="24"/>
          <w:szCs w:val="24"/>
        </w:rPr>
        <w:t xml:space="preserve"> grudnia</w:t>
      </w:r>
      <w:r w:rsidR="00747CBA" w:rsidRPr="0082039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820399">
        <w:rPr>
          <w:rFonts w:ascii="Arial Narrow" w:hAnsi="Arial Narrow" w:cs="Times New Roman"/>
          <w:color w:val="000000"/>
          <w:sz w:val="24"/>
          <w:szCs w:val="24"/>
        </w:rPr>
        <w:t>20</w:t>
      </w:r>
      <w:r w:rsidR="00747CBA" w:rsidRPr="00820399">
        <w:rPr>
          <w:rFonts w:ascii="Arial Narrow" w:hAnsi="Arial Narrow" w:cs="Times New Roman"/>
          <w:color w:val="000000"/>
          <w:sz w:val="24"/>
          <w:szCs w:val="24"/>
        </w:rPr>
        <w:t>2</w:t>
      </w:r>
      <w:r w:rsidR="00595A58">
        <w:rPr>
          <w:rFonts w:ascii="Arial Narrow" w:hAnsi="Arial Narrow" w:cs="Times New Roman"/>
          <w:color w:val="000000"/>
          <w:sz w:val="24"/>
          <w:szCs w:val="24"/>
        </w:rPr>
        <w:t>4</w:t>
      </w:r>
      <w:r w:rsidRPr="00820399">
        <w:rPr>
          <w:rFonts w:ascii="Arial Narrow" w:hAnsi="Arial Narrow" w:cs="Times New Roman"/>
          <w:color w:val="000000"/>
          <w:sz w:val="24"/>
          <w:szCs w:val="24"/>
        </w:rPr>
        <w:t xml:space="preserve"> r.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 w sprawie Zasad podziału,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wydatkowania i rozliczania subwencji na utrzymanie i rozwój potencjału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badawczego w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 Politechnice Poznańskiej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i zobowiązuje się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do jego przestrzegania przy realizacji zadania badawczego, w szczególności przy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wydatkowaniu środków finansowych przyznanych na jego finansowanie.</w:t>
      </w:r>
    </w:p>
    <w:p w14:paraId="004824FF" w14:textId="77777777" w:rsidR="0063771A" w:rsidRPr="00A04A86" w:rsidRDefault="0063771A" w:rsidP="00A04A86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W zakresie nieuregulowany</w:t>
      </w:r>
      <w:r w:rsidR="009E399D">
        <w:rPr>
          <w:rFonts w:ascii="Arial Narrow" w:hAnsi="Arial Narrow" w:cs="Times New Roman"/>
          <w:color w:val="000000"/>
          <w:sz w:val="24"/>
          <w:szCs w:val="24"/>
        </w:rPr>
        <w:t>m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 xml:space="preserve"> porozumieniem zastosowanie mają przepisy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6E09A5">
        <w:rPr>
          <w:rFonts w:ascii="Arial Narrow" w:hAnsi="Arial Narrow" w:cs="Times New Roman"/>
          <w:color w:val="000000"/>
          <w:sz w:val="24"/>
          <w:szCs w:val="24"/>
        </w:rPr>
        <w:t>zarządzenia, o którym mowa w</w:t>
      </w:r>
      <w:r w:rsidR="00A8709D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9E399D">
        <w:rPr>
          <w:rFonts w:ascii="Arial Narrow" w:hAnsi="Arial Narrow" w:cs="Times New Roman"/>
          <w:color w:val="000000"/>
          <w:sz w:val="24"/>
          <w:szCs w:val="24"/>
        </w:rPr>
        <w:t xml:space="preserve">ust. </w:t>
      </w:r>
      <w:r w:rsidR="006E09A5">
        <w:rPr>
          <w:rFonts w:ascii="Arial Narrow" w:hAnsi="Arial Narrow" w:cs="Times New Roman"/>
          <w:color w:val="000000"/>
          <w:sz w:val="24"/>
          <w:szCs w:val="24"/>
        </w:rPr>
        <w:t xml:space="preserve">1 oraz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Kodeksu cywilnego.</w:t>
      </w:r>
    </w:p>
    <w:p w14:paraId="6AC006A7" w14:textId="77777777" w:rsidR="0063771A" w:rsidRPr="00A04A86" w:rsidRDefault="0063771A" w:rsidP="00A04A86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4A86">
        <w:rPr>
          <w:rFonts w:ascii="Arial Narrow" w:hAnsi="Arial Narrow" w:cs="Times New Roman"/>
          <w:color w:val="000000"/>
          <w:sz w:val="24"/>
          <w:szCs w:val="24"/>
        </w:rPr>
        <w:t>Porozumienie sporządzono w dwóch jednobrzmiących egzemplarzach, po jednym</w:t>
      </w:r>
      <w:r w:rsidR="00747CBA" w:rsidRPr="00A04A86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A04A86">
        <w:rPr>
          <w:rFonts w:ascii="Arial Narrow" w:hAnsi="Arial Narrow" w:cs="Times New Roman"/>
          <w:color w:val="000000"/>
          <w:sz w:val="24"/>
          <w:szCs w:val="24"/>
        </w:rPr>
        <w:t>dla każdej ze stron.</w:t>
      </w:r>
    </w:p>
    <w:p w14:paraId="63CC2177" w14:textId="77777777" w:rsidR="00747CBA" w:rsidRPr="00A04A86" w:rsidRDefault="00747CBA" w:rsidP="00A0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92CB091" w14:textId="77777777" w:rsidR="00A80488" w:rsidRPr="00A04A86" w:rsidRDefault="00A80488" w:rsidP="00A0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27E7874" w14:textId="77777777" w:rsidR="00A80488" w:rsidRPr="00A04A86" w:rsidRDefault="00A80488" w:rsidP="00A0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47CBA" w:rsidRPr="00A04A86" w14:paraId="7FFA8188" w14:textId="77777777" w:rsidTr="00A80488">
        <w:trPr>
          <w:jc w:val="center"/>
        </w:trPr>
        <w:tc>
          <w:tcPr>
            <w:tcW w:w="4606" w:type="dxa"/>
            <w:vAlign w:val="bottom"/>
          </w:tcPr>
          <w:p w14:paraId="38DFC272" w14:textId="77777777" w:rsidR="00747CBA" w:rsidRPr="00A04A86" w:rsidRDefault="00747CBA" w:rsidP="00A0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04A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4606" w:type="dxa"/>
          </w:tcPr>
          <w:p w14:paraId="7B33741D" w14:textId="77777777" w:rsidR="00747CBA" w:rsidRPr="00A04A86" w:rsidRDefault="00747CBA" w:rsidP="00A0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04A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.............................................</w:t>
            </w:r>
            <w:r w:rsidR="00A80488" w:rsidRPr="00A04A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.......</w:t>
            </w:r>
            <w:r w:rsidRPr="00A04A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.............</w:t>
            </w:r>
          </w:p>
        </w:tc>
      </w:tr>
      <w:tr w:rsidR="00747CBA" w:rsidRPr="00A04A86" w14:paraId="74A9AA07" w14:textId="77777777" w:rsidTr="00747CBA">
        <w:trPr>
          <w:jc w:val="center"/>
        </w:trPr>
        <w:tc>
          <w:tcPr>
            <w:tcW w:w="4606" w:type="dxa"/>
          </w:tcPr>
          <w:p w14:paraId="48482821" w14:textId="77777777" w:rsidR="00747CBA" w:rsidRPr="00A04A86" w:rsidRDefault="00747CBA" w:rsidP="00A0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04A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Kierownik zadania badawczego</w:t>
            </w:r>
          </w:p>
        </w:tc>
        <w:tc>
          <w:tcPr>
            <w:tcW w:w="4606" w:type="dxa"/>
          </w:tcPr>
          <w:p w14:paraId="13385F38" w14:textId="77777777" w:rsidR="00747CBA" w:rsidRPr="00A04A86" w:rsidRDefault="00747CBA" w:rsidP="00FD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04A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Dziekan </w:t>
            </w:r>
          </w:p>
        </w:tc>
      </w:tr>
    </w:tbl>
    <w:p w14:paraId="2BECC1B6" w14:textId="77777777" w:rsidR="00747CBA" w:rsidRDefault="00747CBA" w:rsidP="00A04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4D01DA3" w14:textId="77777777" w:rsidR="004931D8" w:rsidRDefault="004931D8" w:rsidP="004931D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2F0DCABC" w14:textId="77777777" w:rsidR="004931D8" w:rsidRDefault="004931D8" w:rsidP="004931D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3F2763F1" w14:textId="77777777" w:rsidR="004931D8" w:rsidRDefault="004931D8" w:rsidP="004931D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6531DFA1" w14:textId="77777777" w:rsidR="004931D8" w:rsidRPr="005C196C" w:rsidRDefault="004931D8" w:rsidP="004931D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C196C">
        <w:rPr>
          <w:rFonts w:ascii="Arial Narrow" w:hAnsi="Arial Narrow" w:cs="Arial"/>
          <w:b/>
          <w:bCs/>
          <w:color w:val="000000"/>
          <w:sz w:val="20"/>
          <w:szCs w:val="20"/>
        </w:rPr>
        <w:t>KLAUZULA INFORMACYJNA DOTYCZ</w:t>
      </w:r>
      <w:r w:rsidRPr="005C196C">
        <w:rPr>
          <w:rFonts w:ascii="Arial Narrow" w:hAnsi="Arial Narrow" w:cs="Arial,Bold"/>
          <w:b/>
          <w:bCs/>
          <w:color w:val="000000"/>
          <w:sz w:val="20"/>
          <w:szCs w:val="20"/>
        </w:rPr>
        <w:t>Ą</w:t>
      </w:r>
      <w:r w:rsidRPr="005C196C">
        <w:rPr>
          <w:rFonts w:ascii="Arial Narrow" w:hAnsi="Arial Narrow" w:cs="Arial"/>
          <w:b/>
          <w:bCs/>
          <w:color w:val="000000"/>
          <w:sz w:val="20"/>
          <w:szCs w:val="20"/>
        </w:rPr>
        <w:t>CA OCHRONY DANYCH OSOBOWYCH</w:t>
      </w:r>
    </w:p>
    <w:p w14:paraId="455CFD7A" w14:textId="77777777" w:rsidR="004931D8" w:rsidRPr="005C196C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 xml:space="preserve">Administrator </w:t>
      </w:r>
    </w:p>
    <w:p w14:paraId="1B7510EE" w14:textId="77777777" w:rsidR="004931D8" w:rsidRPr="00CB1456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Arial"/>
          <w:sz w:val="20"/>
          <w:szCs w:val="20"/>
        </w:rPr>
      </w:pPr>
      <w:r w:rsidRPr="00CB1456">
        <w:rPr>
          <w:rFonts w:ascii="Arial Narrow" w:hAnsi="Arial Narrow" w:cs="Arial"/>
          <w:sz w:val="20"/>
          <w:szCs w:val="20"/>
        </w:rPr>
        <w:t>Administratorem Pani/Pana danych osobowych jest Politechnika Poznańska z siedzibą w Poznaniu, pl. M. Skłodowskiej-Curie 5, 60-965 Poznań, e-mail:</w:t>
      </w:r>
      <w:r>
        <w:rPr>
          <w:rFonts w:ascii="Arial Narrow" w:hAnsi="Arial Narrow" w:cs="Arial"/>
          <w:sz w:val="20"/>
          <w:szCs w:val="20"/>
        </w:rPr>
        <w:t xml:space="preserve"> </w:t>
      </w:r>
      <w:hyperlink r:id="rId8" w:history="1">
        <w:r w:rsidRPr="00F52C7A">
          <w:rPr>
            <w:rStyle w:val="Hipercze"/>
            <w:rFonts w:ascii="Arial Narrow" w:hAnsi="Arial Narrow" w:cs="Arial"/>
          </w:rPr>
          <w:t>biuro.rektora@put.poznan.pl</w:t>
        </w:r>
      </w:hyperlink>
      <w:r>
        <w:rPr>
          <w:rFonts w:ascii="Arial Narrow" w:hAnsi="Arial Narrow" w:cs="Arial"/>
          <w:sz w:val="20"/>
          <w:szCs w:val="20"/>
        </w:rPr>
        <w:t xml:space="preserve"> </w:t>
      </w:r>
      <w:r w:rsidRPr="00CB1456">
        <w:rPr>
          <w:rFonts w:ascii="Arial Narrow" w:hAnsi="Arial Narrow" w:cs="Arial"/>
          <w:sz w:val="20"/>
          <w:szCs w:val="20"/>
        </w:rPr>
        <w:t>zwana dalej „PP”.</w:t>
      </w:r>
    </w:p>
    <w:p w14:paraId="75174B9B" w14:textId="77777777" w:rsidR="004931D8" w:rsidRPr="00CB1456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CB1456">
        <w:rPr>
          <w:rFonts w:ascii="Arial Narrow" w:hAnsi="Arial Narrow" w:cs="Arial"/>
          <w:sz w:val="20"/>
          <w:szCs w:val="20"/>
        </w:rPr>
        <w:t>Inspektor Ochrony Danych</w:t>
      </w:r>
    </w:p>
    <w:p w14:paraId="19BC6EA6" w14:textId="77777777" w:rsidR="004931D8" w:rsidRPr="00CB1456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Arial"/>
          <w:sz w:val="20"/>
          <w:szCs w:val="20"/>
          <w:lang w:val="de-DE"/>
        </w:rPr>
      </w:pPr>
      <w:r w:rsidRPr="00CB1456">
        <w:rPr>
          <w:rFonts w:ascii="Arial Narrow" w:hAnsi="Arial Narrow" w:cs="Arial"/>
          <w:sz w:val="20"/>
          <w:szCs w:val="20"/>
        </w:rPr>
        <w:t xml:space="preserve">Piotr Otomański, </w:t>
      </w:r>
      <w:r w:rsidRPr="00CB1456">
        <w:rPr>
          <w:rFonts w:ascii="Arial Narrow" w:hAnsi="Arial Narrow" w:cs="Arial"/>
          <w:sz w:val="20"/>
          <w:szCs w:val="20"/>
          <w:lang w:val="de-DE"/>
        </w:rPr>
        <w:t>adres e-mail: iod@put.poznan.pl.</w:t>
      </w:r>
    </w:p>
    <w:p w14:paraId="6CED9B29" w14:textId="77777777" w:rsidR="004931D8" w:rsidRPr="005C196C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Cel i podstawa prawna przetwarzania danych</w:t>
      </w:r>
    </w:p>
    <w:p w14:paraId="72667152" w14:textId="77777777" w:rsidR="004931D8" w:rsidRPr="005C196C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Dane osobowe będą przetwarzane w celu zawarcia, realizacji i rozliczenia porozumienia. Podstawą prawną przetwarzania danych osobowych jest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5F1659B0" w14:textId="77777777" w:rsidR="004931D8" w:rsidRPr="005C196C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Obowiązek podania danych i konsekwencje niepodania danych</w:t>
      </w:r>
    </w:p>
    <w:p w14:paraId="777B9B5D" w14:textId="77777777" w:rsidR="004931D8" w:rsidRPr="005C196C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Podanie danych jest dobrowolne, lecz niezbędne do zawarcia, realizacji i rozliczenia porozumienia. W przypadku niepodania danych nie będzie możliwe zawarcie porozumienia.</w:t>
      </w:r>
    </w:p>
    <w:p w14:paraId="5C04243D" w14:textId="77777777" w:rsidR="004931D8" w:rsidRPr="005C196C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Odbiorcy danych</w:t>
      </w:r>
    </w:p>
    <w:p w14:paraId="25EF0FE7" w14:textId="77777777" w:rsidR="004931D8" w:rsidRPr="005C196C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  <w:r>
        <w:rPr>
          <w:rFonts w:ascii="Arial Narrow" w:hAnsi="Arial Narrow" w:cs="Arial"/>
          <w:color w:val="000000"/>
          <w:sz w:val="20"/>
          <w:szCs w:val="20"/>
        </w:rPr>
        <w:t xml:space="preserve"> Dostęp do Pani/Pana danych osobowych będą miały podmioty świadczące dla Administratora obsługę informatyczną. Dane mogą zostać również udostępnione organom upoważnionym na podstawie przepisów prawa.</w:t>
      </w:r>
    </w:p>
    <w:p w14:paraId="5F41DF4B" w14:textId="77777777" w:rsidR="004931D8" w:rsidRPr="005C196C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Informacja o niepodejmowaniu zautomatyzowanych decyzji</w:t>
      </w:r>
    </w:p>
    <w:p w14:paraId="7D2019EF" w14:textId="77777777" w:rsidR="004931D8" w:rsidRPr="005C196C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Pani/Pana dane osobowe nie będą podlegały profilowaniu ani – na podstawie tych danych – nie będą podejmowane decyzje w sposób zautomatyzowany.</w:t>
      </w:r>
    </w:p>
    <w:p w14:paraId="538FCFEC" w14:textId="77777777" w:rsidR="004931D8" w:rsidRPr="005C196C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Czas przetwarzania danych</w:t>
      </w:r>
    </w:p>
    <w:p w14:paraId="4F28725E" w14:textId="64541BB3" w:rsidR="004931D8" w:rsidRPr="005C196C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Dane osobowe będą przetwarzane do końca okresu trwania</w:t>
      </w:r>
      <w:r>
        <w:rPr>
          <w:rFonts w:ascii="Arial Narrow" w:hAnsi="Arial Narrow" w:cs="Arial"/>
          <w:color w:val="000000"/>
          <w:sz w:val="20"/>
          <w:szCs w:val="20"/>
        </w:rPr>
        <w:t xml:space="preserve"> i rozliczenia</w:t>
      </w:r>
      <w:r w:rsidRPr="005C196C">
        <w:rPr>
          <w:rFonts w:ascii="Arial Narrow" w:hAnsi="Arial Narrow" w:cs="Arial"/>
          <w:color w:val="000000"/>
          <w:sz w:val="20"/>
          <w:szCs w:val="20"/>
        </w:rPr>
        <w:t xml:space="preserve"> porozumienia, w celu zawarcia którego zos</w:t>
      </w:r>
      <w:r>
        <w:rPr>
          <w:rFonts w:ascii="Arial Narrow" w:hAnsi="Arial Narrow" w:cs="Arial"/>
          <w:color w:val="000000"/>
          <w:spacing w:val="-2"/>
          <w:sz w:val="20"/>
          <w:szCs w:val="20"/>
        </w:rPr>
        <w:t>tały one zebrane</w:t>
      </w:r>
      <w:r w:rsidR="00BC7150">
        <w:rPr>
          <w:rFonts w:ascii="Arial Narrow" w:hAnsi="Arial Narrow" w:cs="Arial"/>
          <w:color w:val="000000"/>
          <w:spacing w:val="-2"/>
          <w:sz w:val="20"/>
          <w:szCs w:val="20"/>
        </w:rPr>
        <w:t xml:space="preserve">, </w:t>
      </w:r>
      <w:r w:rsidR="00BC7150" w:rsidRPr="00BC7150">
        <w:rPr>
          <w:rFonts w:ascii="Arial Narrow" w:hAnsi="Arial Narrow" w:cs="Arial"/>
          <w:color w:val="000000"/>
          <w:spacing w:val="-2"/>
          <w:sz w:val="20"/>
          <w:szCs w:val="20"/>
        </w:rPr>
        <w:t>a następnie zgodnie z obowiązującymi przepisami dotyczącymi archiwizacji dokumentacji</w:t>
      </w:r>
    </w:p>
    <w:p w14:paraId="5DB84D9F" w14:textId="77777777" w:rsidR="004931D8" w:rsidRPr="005C196C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Prawa związane z przetwarzaniem danych</w:t>
      </w:r>
    </w:p>
    <w:p w14:paraId="0286C5ED" w14:textId="77777777" w:rsidR="004931D8" w:rsidRPr="005C196C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Przysługuje Pani/Panu prawo dostępu do treści swoich danych, ich sprostowania</w:t>
      </w:r>
      <w:r>
        <w:rPr>
          <w:rFonts w:ascii="Arial Narrow" w:hAnsi="Arial Narrow" w:cs="Arial"/>
          <w:color w:val="000000"/>
          <w:sz w:val="20"/>
          <w:szCs w:val="20"/>
        </w:rPr>
        <w:t xml:space="preserve"> lub ograniczenia przetwarzania a gdy ma to zastosowanie </w:t>
      </w:r>
      <w:r w:rsidRPr="0014069A">
        <w:rPr>
          <w:rFonts w:ascii="Arial Narrow" w:hAnsi="Arial Narrow" w:cs="Arial"/>
          <w:color w:val="000000"/>
          <w:sz w:val="20"/>
          <w:szCs w:val="20"/>
        </w:rPr>
        <w:t>również prawo do przenoszenia danych, do ich usunięcia, oraz prawo do wniesienia sprzeciwu wobec przetwarzania</w:t>
      </w:r>
    </w:p>
    <w:p w14:paraId="0763BD90" w14:textId="77777777" w:rsidR="004931D8" w:rsidRPr="005C196C" w:rsidRDefault="004931D8" w:rsidP="004931D8">
      <w:pPr>
        <w:pStyle w:val="Akapitzlist"/>
        <w:widowControl w:val="0"/>
        <w:numPr>
          <w:ilvl w:val="6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Prawo wniesienia skargi</w:t>
      </w:r>
    </w:p>
    <w:p w14:paraId="186BF417" w14:textId="77777777" w:rsidR="00C318C1" w:rsidRPr="004931D8" w:rsidRDefault="004931D8" w:rsidP="004931D8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 Narrow" w:hAnsi="Arial Narrow"/>
          <w:sz w:val="20"/>
          <w:szCs w:val="20"/>
        </w:rPr>
      </w:pPr>
      <w:r w:rsidRPr="005C196C">
        <w:rPr>
          <w:rFonts w:ascii="Arial Narrow" w:hAnsi="Arial Narrow" w:cs="Arial"/>
          <w:color w:val="000000"/>
          <w:sz w:val="20"/>
          <w:szCs w:val="20"/>
        </w:rPr>
        <w:t>Przysługuje Pani/Panu prawo do wniesienia skargi do organu nadzorczego, którym jest Prezes Urzędu Ochrony Danych Osobowych, gdy uzna Pani/Pan, iż przetwarzanie Pani/Pana danych osobowych narusza RODO.</w:t>
      </w:r>
    </w:p>
    <w:sectPr w:rsidR="00C318C1" w:rsidRPr="004931D8" w:rsidSect="00A04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20C22D" w16cex:dateUtc="2024-12-09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1DAACF" w16cid:durableId="2AFE9C00"/>
  <w16cid:commentId w16cid:paraId="29EDD06F" w16cid:durableId="2AFE9C01"/>
  <w16cid:commentId w16cid:paraId="7DE5FDDC" w16cid:durableId="7720C22D"/>
  <w16cid:commentId w16cid:paraId="13374261" w16cid:durableId="2AFE9C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5626" w14:textId="77777777" w:rsidR="00EB58A0" w:rsidRDefault="00EB58A0" w:rsidP="001B310A">
      <w:pPr>
        <w:spacing w:after="0" w:line="240" w:lineRule="auto"/>
      </w:pPr>
      <w:r>
        <w:separator/>
      </w:r>
    </w:p>
  </w:endnote>
  <w:endnote w:type="continuationSeparator" w:id="0">
    <w:p w14:paraId="71AAB0AF" w14:textId="77777777" w:rsidR="00EB58A0" w:rsidRDefault="00EB58A0" w:rsidP="001B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5AF2" w14:textId="77777777" w:rsidR="002B46CD" w:rsidRDefault="002B46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1838" w14:textId="77777777" w:rsidR="001B310A" w:rsidRPr="001B310A" w:rsidRDefault="001B310A" w:rsidP="001B310A">
    <w:pPr>
      <w:pStyle w:val="Stopka"/>
      <w:rPr>
        <w:rFonts w:ascii="Times New Roman" w:hAnsi="Times New Roman" w:cs="Times New Roman"/>
        <w:sz w:val="18"/>
        <w:szCs w:val="18"/>
      </w:rPr>
    </w:pPr>
    <w:r w:rsidRPr="001B310A">
      <w:rPr>
        <w:rFonts w:ascii="Times New Roman" w:hAnsi="Times New Roman" w:cs="Times New Roman"/>
        <w:color w:val="9A9A9A"/>
        <w:sz w:val="18"/>
        <w:szCs w:val="18"/>
      </w:rPr>
      <w:t xml:space="preserve">Kolejne strony porozumienia parafują Kierownik zadania badawczego i Dziekan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BBDF" w14:textId="77777777" w:rsidR="002B46CD" w:rsidRDefault="002B46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EE434" w14:textId="77777777" w:rsidR="00EB58A0" w:rsidRDefault="00EB58A0" w:rsidP="001B310A">
      <w:pPr>
        <w:spacing w:after="0" w:line="240" w:lineRule="auto"/>
      </w:pPr>
      <w:r>
        <w:separator/>
      </w:r>
    </w:p>
  </w:footnote>
  <w:footnote w:type="continuationSeparator" w:id="0">
    <w:p w14:paraId="3A372B36" w14:textId="77777777" w:rsidR="00EB58A0" w:rsidRDefault="00EB58A0" w:rsidP="001B310A">
      <w:pPr>
        <w:spacing w:after="0" w:line="240" w:lineRule="auto"/>
      </w:pPr>
      <w:r>
        <w:continuationSeparator/>
      </w:r>
    </w:p>
  </w:footnote>
  <w:footnote w:id="1">
    <w:p w14:paraId="114B5C86" w14:textId="77777777" w:rsidR="00D67D38" w:rsidRDefault="00D67D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Dotyczy, jeżeli opiekun naukowy został wyznaczony.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C5B1" w14:textId="77777777" w:rsidR="002B46CD" w:rsidRDefault="002B46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A2DA" w14:textId="77777777" w:rsidR="002B46CD" w:rsidRDefault="002B46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98E5" w14:textId="77777777" w:rsidR="00A04A86" w:rsidRDefault="00A04A86" w:rsidP="00A04A86">
    <w:pPr>
      <w:widowControl w:val="0"/>
      <w:tabs>
        <w:tab w:val="left" w:pos="357"/>
      </w:tabs>
      <w:spacing w:after="0" w:line="240" w:lineRule="auto"/>
      <w:jc w:val="right"/>
      <w:rPr>
        <w:rFonts w:ascii="Arial Narrow" w:eastAsia="Times New Roman" w:hAnsi="Arial Narrow" w:cs="Times New Roman"/>
        <w:sz w:val="18"/>
        <w:szCs w:val="18"/>
        <w:lang w:eastAsia="pl-PL"/>
      </w:rPr>
    </w:pPr>
    <w:r w:rsidRPr="00A04A86">
      <w:rPr>
        <w:rFonts w:ascii="Arial Narrow" w:hAnsi="Arial Narrow" w:cs="Times New Roman"/>
        <w:sz w:val="18"/>
        <w:szCs w:val="18"/>
      </w:rPr>
      <w:t>Załącznik nr 1 do Z</w:t>
    </w:r>
    <w:r w:rsidRPr="00A04A86">
      <w:rPr>
        <w:rFonts w:ascii="Arial Narrow" w:eastAsia="Times New Roman" w:hAnsi="Arial Narrow" w:cs="Times New Roman"/>
        <w:sz w:val="18"/>
        <w:szCs w:val="18"/>
        <w:lang w:eastAsia="pl-PL"/>
      </w:rPr>
      <w:t>asad podziału, wydatkowania i rozliczania subwencji na utrzymanie</w:t>
    </w:r>
  </w:p>
  <w:p w14:paraId="1DEA8161" w14:textId="77777777" w:rsidR="00A04A86" w:rsidRPr="00A04A86" w:rsidRDefault="00A04A86" w:rsidP="00A04A86">
    <w:pPr>
      <w:widowControl w:val="0"/>
      <w:tabs>
        <w:tab w:val="left" w:pos="357"/>
      </w:tabs>
      <w:spacing w:after="0" w:line="240" w:lineRule="auto"/>
      <w:jc w:val="right"/>
      <w:rPr>
        <w:rFonts w:ascii="Arial Narrow" w:eastAsia="Times New Roman" w:hAnsi="Arial Narrow" w:cs="Times New Roman"/>
        <w:sz w:val="18"/>
        <w:szCs w:val="18"/>
        <w:lang w:eastAsia="pl-PL"/>
      </w:rPr>
    </w:pPr>
    <w:r w:rsidRPr="00A04A86">
      <w:rPr>
        <w:rFonts w:ascii="Arial Narrow" w:eastAsia="Times New Roman" w:hAnsi="Arial Narrow" w:cs="Times New Roman"/>
        <w:sz w:val="18"/>
        <w:szCs w:val="18"/>
        <w:lang w:eastAsia="pl-PL"/>
      </w:rPr>
      <w:t xml:space="preserve">i rozwój potencjału badawczego w Politechnice Poznańskiej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551"/>
    <w:multiLevelType w:val="hybridMultilevel"/>
    <w:tmpl w:val="00E4A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E4CA6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68D641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F97"/>
    <w:multiLevelType w:val="multilevel"/>
    <w:tmpl w:val="C8282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5D1084"/>
    <w:multiLevelType w:val="multilevel"/>
    <w:tmpl w:val="739E1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4030E3"/>
    <w:multiLevelType w:val="hybridMultilevel"/>
    <w:tmpl w:val="30D4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72F9E"/>
    <w:multiLevelType w:val="multilevel"/>
    <w:tmpl w:val="37B46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2A44782"/>
    <w:multiLevelType w:val="multilevel"/>
    <w:tmpl w:val="AAEC9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MDWyMDIwNTQwMbFQ0lEKTi0uzszPAykwqQUAaGrZ2iwAAAA="/>
  </w:docVars>
  <w:rsids>
    <w:rsidRoot w:val="0063771A"/>
    <w:rsid w:val="00004BAB"/>
    <w:rsid w:val="0009372B"/>
    <w:rsid w:val="001447AE"/>
    <w:rsid w:val="001B310A"/>
    <w:rsid w:val="00227224"/>
    <w:rsid w:val="00287834"/>
    <w:rsid w:val="002B46CD"/>
    <w:rsid w:val="003638A2"/>
    <w:rsid w:val="00394966"/>
    <w:rsid w:val="003D0212"/>
    <w:rsid w:val="00432565"/>
    <w:rsid w:val="00457343"/>
    <w:rsid w:val="004718D5"/>
    <w:rsid w:val="004931D8"/>
    <w:rsid w:val="004A2153"/>
    <w:rsid w:val="004B29D5"/>
    <w:rsid w:val="004B2FF0"/>
    <w:rsid w:val="00541812"/>
    <w:rsid w:val="00585C8C"/>
    <w:rsid w:val="00595A58"/>
    <w:rsid w:val="005A3308"/>
    <w:rsid w:val="005C196C"/>
    <w:rsid w:val="0063771A"/>
    <w:rsid w:val="00644E16"/>
    <w:rsid w:val="00652490"/>
    <w:rsid w:val="00654852"/>
    <w:rsid w:val="0067609C"/>
    <w:rsid w:val="006E09A5"/>
    <w:rsid w:val="00714A14"/>
    <w:rsid w:val="007166AE"/>
    <w:rsid w:val="00747CBA"/>
    <w:rsid w:val="007770FC"/>
    <w:rsid w:val="00820399"/>
    <w:rsid w:val="008A0865"/>
    <w:rsid w:val="008E71A0"/>
    <w:rsid w:val="00917629"/>
    <w:rsid w:val="0093068C"/>
    <w:rsid w:val="00945C44"/>
    <w:rsid w:val="00956C39"/>
    <w:rsid w:val="009B6704"/>
    <w:rsid w:val="009E3673"/>
    <w:rsid w:val="009E399D"/>
    <w:rsid w:val="00A04A86"/>
    <w:rsid w:val="00A80488"/>
    <w:rsid w:val="00A8709D"/>
    <w:rsid w:val="00B64451"/>
    <w:rsid w:val="00B83835"/>
    <w:rsid w:val="00BA29A5"/>
    <w:rsid w:val="00BC2D62"/>
    <w:rsid w:val="00BC7150"/>
    <w:rsid w:val="00C318C1"/>
    <w:rsid w:val="00C57E16"/>
    <w:rsid w:val="00C60631"/>
    <w:rsid w:val="00CD55D4"/>
    <w:rsid w:val="00CE752C"/>
    <w:rsid w:val="00D67D38"/>
    <w:rsid w:val="00D751A1"/>
    <w:rsid w:val="00E11EAD"/>
    <w:rsid w:val="00E5509A"/>
    <w:rsid w:val="00E75C3F"/>
    <w:rsid w:val="00E906AC"/>
    <w:rsid w:val="00EB58A0"/>
    <w:rsid w:val="00F13DED"/>
    <w:rsid w:val="00F86FF4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7C277"/>
  <w15:docId w15:val="{E46D401F-156D-49BD-A8EB-A6713E68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10A"/>
  </w:style>
  <w:style w:type="paragraph" w:styleId="Stopka">
    <w:name w:val="footer"/>
    <w:basedOn w:val="Normalny"/>
    <w:link w:val="StopkaZnak"/>
    <w:uiPriority w:val="99"/>
    <w:unhideWhenUsed/>
    <w:rsid w:val="001B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1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D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D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D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7D38"/>
    <w:pPr>
      <w:ind w:left="720"/>
      <w:contextualSpacing/>
    </w:pPr>
  </w:style>
  <w:style w:type="table" w:styleId="Tabela-Siatka">
    <w:name w:val="Table Grid"/>
    <w:basedOn w:val="Standardowy"/>
    <w:uiPriority w:val="59"/>
    <w:rsid w:val="0074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1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9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6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931D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86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rektora@put.pozna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F41E-070F-42BE-875B-1D3F81B2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Józefowska</dc:creator>
  <cp:lastModifiedBy>Krystyna Długosz</cp:lastModifiedBy>
  <cp:revision>2</cp:revision>
  <cp:lastPrinted>2024-12-16T11:45:00Z</cp:lastPrinted>
  <dcterms:created xsi:type="dcterms:W3CDTF">2024-12-16T11:46:00Z</dcterms:created>
  <dcterms:modified xsi:type="dcterms:W3CDTF">2024-12-16T11:46:00Z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cf8ff884f9887b5fe4e149e00c7d11c08f9be5225a3947b33e834dba29dd1a8d</vt:lpwstr>
  </property>
</Properties>
</file>